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B8" w:rsidRDefault="006B10B8"/>
    <w:p w:rsidR="006B10B8" w:rsidRPr="006B10B8" w:rsidRDefault="006B10B8" w:rsidP="006B10B8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  <w:u w:val="single"/>
        </w:rPr>
        <w:t>ОБЪЯВЛЕНИЕ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 w:rsidR="001B2670">
        <w:rPr>
          <w:rFonts w:ascii="Times New Roman" w:hAnsi="Times New Roman" w:cs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должност</w:t>
      </w:r>
      <w:r w:rsidR="001B2670">
        <w:rPr>
          <w:rFonts w:ascii="Times New Roman" w:hAnsi="Times New Roman" w:cs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муниципальной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6B10B8" w:rsidRPr="006B10B8" w:rsidRDefault="006B10B8" w:rsidP="006B10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1B2670">
        <w:rPr>
          <w:rFonts w:ascii="Times New Roman" w:hAnsi="Times New Roman" w:cs="Times New Roman"/>
          <w:b/>
          <w:color w:val="0F243E"/>
          <w:sz w:val="28"/>
          <w:szCs w:val="28"/>
        </w:rPr>
        <w:t>13.05.2015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№ </w:t>
      </w:r>
      <w:r w:rsidR="001B2670">
        <w:rPr>
          <w:rFonts w:ascii="Times New Roman" w:hAnsi="Times New Roman" w:cs="Times New Roman"/>
          <w:b/>
          <w:color w:val="0F243E"/>
          <w:sz w:val="28"/>
          <w:szCs w:val="28"/>
        </w:rPr>
        <w:t>39</w:t>
      </w: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>-к</w:t>
      </w:r>
    </w:p>
    <w:p w:rsidR="006B10B8" w:rsidRDefault="006B10B8" w:rsidP="001B2670">
      <w:pPr>
        <w:spacing w:after="0" w:line="240" w:lineRule="auto"/>
        <w:jc w:val="center"/>
      </w:pPr>
      <w:r w:rsidRPr="006B10B8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(первый этап)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1823"/>
        <w:gridCol w:w="2113"/>
        <w:gridCol w:w="2181"/>
        <w:gridCol w:w="2780"/>
        <w:gridCol w:w="6521"/>
      </w:tblGrid>
      <w:tr w:rsidR="006B10B8" w:rsidTr="001E4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0B8" w:rsidRPr="006B10B8" w:rsidRDefault="006B10B8" w:rsidP="006B10B8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</w:tc>
      </w:tr>
      <w:tr w:rsidR="006B10B8" w:rsidTr="001E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1E4A67" w:rsidRDefault="006B10B8" w:rsidP="006B1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Наименование должности </w:t>
            </w:r>
          </w:p>
          <w:p w:rsidR="006B10B8" w:rsidRPr="00413034" w:rsidRDefault="006B10B8" w:rsidP="006B10B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муниципальной службы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Наименование </w:t>
            </w:r>
            <w:proofErr w:type="gramStart"/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структурного</w:t>
            </w:r>
            <w:proofErr w:type="gramEnd"/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 </w:t>
            </w:r>
          </w:p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подразделения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1303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Квалификационные требования</w:t>
            </w:r>
          </w:p>
          <w:p w:rsidR="006B10B8" w:rsidRPr="00413034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6B10B8" w:rsidTr="001E4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vMerge/>
          </w:tcPr>
          <w:p w:rsidR="006B10B8" w:rsidRPr="006B10B8" w:rsidRDefault="006B10B8" w:rsidP="006B10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:rsidR="006B10B8" w:rsidRPr="006B10B8" w:rsidRDefault="006B10B8" w:rsidP="006B1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shd w:val="clear" w:color="auto" w:fill="E7A1A9"/>
          </w:tcPr>
          <w:p w:rsid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1E4A67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80" w:type="dxa"/>
            <w:shd w:val="clear" w:color="auto" w:fill="E7A1A9"/>
          </w:tcPr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1E4A67" w:rsidRDefault="006B10B8" w:rsidP="001E4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6B10B8" w:rsidRPr="006B10B8" w:rsidRDefault="006B10B8" w:rsidP="001E4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521" w:type="dxa"/>
            <w:shd w:val="clear" w:color="auto" w:fill="E7A1A9"/>
          </w:tcPr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необходимые для исполнения </w:t>
            </w:r>
            <w:proofErr w:type="gramStart"/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должностных</w:t>
            </w:r>
            <w:proofErr w:type="gramEnd"/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 xml:space="preserve"> </w:t>
            </w:r>
          </w:p>
          <w:p w:rsidR="006B10B8" w:rsidRPr="006B10B8" w:rsidRDefault="006B10B8" w:rsidP="006B1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6B10B8" w:rsidTr="001E4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dxa"/>
            <w:shd w:val="clear" w:color="auto" w:fill="auto"/>
          </w:tcPr>
          <w:p w:rsidR="006B10B8" w:rsidRPr="006B10B8" w:rsidRDefault="006B10B8" w:rsidP="006B10B8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6B10B8" w:rsidRPr="006B10B8" w:rsidRDefault="006B10B8" w:rsidP="006B10B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10B8">
              <w:rPr>
                <w:rFonts w:ascii="Times New Roman" w:hAnsi="Times New Roman" w:cs="Times New Roman"/>
                <w:b/>
                <w:color w:val="002060"/>
              </w:rPr>
              <w:t xml:space="preserve">Начальник </w:t>
            </w:r>
          </w:p>
          <w:p w:rsidR="006B10B8" w:rsidRPr="006B10B8" w:rsidRDefault="006B10B8" w:rsidP="006B10B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10B8">
              <w:rPr>
                <w:rFonts w:ascii="Times New Roman" w:hAnsi="Times New Roman" w:cs="Times New Roman"/>
                <w:b/>
                <w:color w:val="002060"/>
              </w:rPr>
              <w:t xml:space="preserve">отдела </w:t>
            </w:r>
          </w:p>
          <w:p w:rsidR="006B10B8" w:rsidRPr="006B10B8" w:rsidRDefault="006B10B8" w:rsidP="006B10B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B10B8">
              <w:rPr>
                <w:rFonts w:ascii="Times New Roman" w:hAnsi="Times New Roman" w:cs="Times New Roman"/>
                <w:b/>
                <w:color w:val="002060"/>
              </w:rPr>
              <w:t>строительства</w:t>
            </w:r>
          </w:p>
        </w:tc>
        <w:tc>
          <w:tcPr>
            <w:tcW w:w="2113" w:type="dxa"/>
            <w:shd w:val="clear" w:color="auto" w:fill="auto"/>
          </w:tcPr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Отдел </w:t>
            </w: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строительства </w:t>
            </w: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Администрации</w:t>
            </w:r>
          </w:p>
        </w:tc>
        <w:tc>
          <w:tcPr>
            <w:tcW w:w="2181" w:type="dxa"/>
            <w:shd w:val="clear" w:color="auto" w:fill="auto"/>
          </w:tcPr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наличие </w:t>
            </w:r>
            <w:proofErr w:type="gramStart"/>
            <w:r w:rsidRPr="006B10B8">
              <w:rPr>
                <w:rFonts w:ascii="Times New Roman" w:hAnsi="Times New Roman" w:cs="Times New Roman"/>
                <w:color w:val="002060"/>
              </w:rPr>
              <w:t>высшего</w:t>
            </w:r>
            <w:proofErr w:type="gramEnd"/>
            <w:r w:rsidRPr="006B10B8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образования</w:t>
            </w:r>
          </w:p>
          <w:p w:rsidR="001B2670" w:rsidRPr="001B2670" w:rsidRDefault="001B2670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B2670">
              <w:rPr>
                <w:rFonts w:ascii="Times New Roman" w:hAnsi="Times New Roman" w:cs="Times New Roman"/>
                <w:color w:val="002060"/>
              </w:rPr>
              <w:t>по специальности «промышленное и гражданское стро</w:t>
            </w:r>
            <w:r w:rsidRPr="001B2670">
              <w:rPr>
                <w:rFonts w:ascii="Times New Roman" w:hAnsi="Times New Roman" w:cs="Times New Roman"/>
                <w:color w:val="002060"/>
              </w:rPr>
              <w:t>и</w:t>
            </w:r>
            <w:r w:rsidRPr="001B2670">
              <w:rPr>
                <w:rFonts w:ascii="Times New Roman" w:hAnsi="Times New Roman" w:cs="Times New Roman"/>
                <w:color w:val="002060"/>
              </w:rPr>
              <w:t>тельство», «стро</w:t>
            </w:r>
            <w:r w:rsidRPr="001B2670">
              <w:rPr>
                <w:rFonts w:ascii="Times New Roman" w:hAnsi="Times New Roman" w:cs="Times New Roman"/>
                <w:color w:val="002060"/>
              </w:rPr>
              <w:t>и</w:t>
            </w:r>
            <w:r w:rsidRPr="001B2670">
              <w:rPr>
                <w:rFonts w:ascii="Times New Roman" w:hAnsi="Times New Roman" w:cs="Times New Roman"/>
                <w:color w:val="002060"/>
              </w:rPr>
              <w:t>тельство», «арх</w:t>
            </w:r>
            <w:r w:rsidRPr="001B2670">
              <w:rPr>
                <w:rFonts w:ascii="Times New Roman" w:hAnsi="Times New Roman" w:cs="Times New Roman"/>
                <w:color w:val="002060"/>
              </w:rPr>
              <w:t>и</w:t>
            </w:r>
            <w:r w:rsidRPr="001B2670">
              <w:rPr>
                <w:rFonts w:ascii="Times New Roman" w:hAnsi="Times New Roman" w:cs="Times New Roman"/>
                <w:color w:val="002060"/>
              </w:rPr>
              <w:t>тектура», «госуда</w:t>
            </w:r>
            <w:r w:rsidRPr="001B2670">
              <w:rPr>
                <w:rFonts w:ascii="Times New Roman" w:hAnsi="Times New Roman" w:cs="Times New Roman"/>
                <w:color w:val="002060"/>
              </w:rPr>
              <w:t>р</w:t>
            </w:r>
            <w:r w:rsidRPr="001B2670">
              <w:rPr>
                <w:rFonts w:ascii="Times New Roman" w:hAnsi="Times New Roman" w:cs="Times New Roman"/>
                <w:color w:val="002060"/>
              </w:rPr>
              <w:t>ственное и муниц</w:t>
            </w:r>
            <w:r w:rsidRPr="001B2670">
              <w:rPr>
                <w:rFonts w:ascii="Times New Roman" w:hAnsi="Times New Roman" w:cs="Times New Roman"/>
                <w:color w:val="002060"/>
              </w:rPr>
              <w:t>и</w:t>
            </w:r>
            <w:r w:rsidRPr="001B2670">
              <w:rPr>
                <w:rFonts w:ascii="Times New Roman" w:hAnsi="Times New Roman" w:cs="Times New Roman"/>
                <w:color w:val="002060"/>
              </w:rPr>
              <w:t>пальное управл</w:t>
            </w:r>
            <w:r w:rsidRPr="001B2670">
              <w:rPr>
                <w:rFonts w:ascii="Times New Roman" w:hAnsi="Times New Roman" w:cs="Times New Roman"/>
                <w:color w:val="002060"/>
              </w:rPr>
              <w:t>е</w:t>
            </w:r>
            <w:r w:rsidRPr="001B2670">
              <w:rPr>
                <w:rFonts w:ascii="Times New Roman" w:hAnsi="Times New Roman" w:cs="Times New Roman"/>
                <w:color w:val="002060"/>
              </w:rPr>
              <w:t>ние»</w:t>
            </w:r>
            <w:bookmarkStart w:id="0" w:name="_GoBack"/>
            <w:bookmarkEnd w:id="0"/>
          </w:p>
        </w:tc>
        <w:tc>
          <w:tcPr>
            <w:tcW w:w="2780" w:type="dxa"/>
            <w:shd w:val="clear" w:color="auto" w:fill="auto"/>
          </w:tcPr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66" w:right="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 xml:space="preserve">стаж </w:t>
            </w:r>
            <w:proofErr w:type="gramStart"/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>государственной</w:t>
            </w:r>
            <w:proofErr w:type="gramEnd"/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 xml:space="preserve"> </w:t>
            </w:r>
          </w:p>
          <w:p w:rsidR="001B2670" w:rsidRDefault="006B10B8" w:rsidP="006B10B8">
            <w:pPr>
              <w:autoSpaceDE w:val="0"/>
              <w:autoSpaceDN w:val="0"/>
              <w:adjustRightInd w:val="0"/>
              <w:ind w:left="66" w:right="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 xml:space="preserve">и (или) </w:t>
            </w:r>
            <w:proofErr w:type="gramStart"/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>муниципальной</w:t>
            </w:r>
            <w:proofErr w:type="gramEnd"/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 xml:space="preserve"> службы не менее 2 лет или стаж работы по 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66" w:right="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>сп</w:t>
            </w: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>е</w:t>
            </w: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 xml:space="preserve">циальности 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66" w:right="1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  <w:lang w:eastAsia="ru-RU"/>
              </w:rPr>
              <w:t>не менее 4 лет</w:t>
            </w: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6B10B8" w:rsidRPr="006B10B8" w:rsidRDefault="006B10B8" w:rsidP="006B10B8">
            <w:pPr>
              <w:ind w:left="104" w:righ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знание Конституции Российской Федерации, Конституции Рес</w:t>
            </w:r>
            <w:r>
              <w:rPr>
                <w:rFonts w:ascii="Times New Roman" w:hAnsi="Times New Roman" w:cs="Times New Roman"/>
                <w:color w:val="002060"/>
              </w:rPr>
              <w:softHyphen/>
            </w:r>
            <w:r w:rsidRPr="006B10B8">
              <w:rPr>
                <w:rFonts w:ascii="Times New Roman" w:hAnsi="Times New Roman" w:cs="Times New Roman"/>
                <w:color w:val="002060"/>
              </w:rPr>
              <w:t>публики Башкортостан, законодательства Российской Федера</w:t>
            </w:r>
            <w:r>
              <w:rPr>
                <w:rFonts w:ascii="Times New Roman" w:hAnsi="Times New Roman" w:cs="Times New Roman"/>
                <w:color w:val="002060"/>
              </w:rPr>
              <w:softHyphen/>
            </w:r>
            <w:r w:rsidRPr="006B10B8">
              <w:rPr>
                <w:rFonts w:ascii="Times New Roman" w:hAnsi="Times New Roman" w:cs="Times New Roman"/>
                <w:color w:val="002060"/>
              </w:rPr>
              <w:t>ции, Республики Башкортостан о местном самоуправлении, по вопросам муниципальной службы,</w:t>
            </w:r>
          </w:p>
          <w:p w:rsidR="006B10B8" w:rsidRPr="006B10B8" w:rsidRDefault="006B10B8" w:rsidP="006B10B8">
            <w:pPr>
              <w:ind w:left="104" w:righ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6B10B8">
              <w:rPr>
                <w:rFonts w:ascii="Times New Roman" w:hAnsi="Times New Roman" w:cs="Times New Roman"/>
                <w:color w:val="002060"/>
              </w:rPr>
              <w:t xml:space="preserve">- Федеральных законов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самоуправления», от 25.12.2008 № 273-ФЗ «О противодействии коррупции», 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от 17 ноября 1995 г. № 169-ФЗ «Об архитектурной деятельности в Российской Федерации»</w:t>
            </w:r>
            <w:r w:rsidRPr="006B10B8">
              <w:rPr>
                <w:rFonts w:ascii="Times New Roman" w:hAnsi="Times New Roman" w:cs="Times New Roman"/>
                <w:color w:val="002060"/>
              </w:rPr>
              <w:t xml:space="preserve">, 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от 30 декабря 2009 г. № 384-ФЗ «Те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х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нический регламент о безопасности зданий и сооружений»;</w:t>
            </w:r>
            <w:proofErr w:type="gramEnd"/>
          </w:p>
          <w:p w:rsidR="006B10B8" w:rsidRPr="006B10B8" w:rsidRDefault="006B10B8" w:rsidP="006B10B8">
            <w:pPr>
              <w:ind w:left="104" w:righ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в области градостроительного, жилищного, земельного, во</w:t>
            </w:r>
            <w:r w:rsidRPr="006B10B8">
              <w:rPr>
                <w:rFonts w:ascii="Times New Roman" w:hAnsi="Times New Roman" w:cs="Times New Roman"/>
                <w:color w:val="002060"/>
              </w:rPr>
              <w:t>д</w:t>
            </w:r>
            <w:r w:rsidRPr="006B10B8">
              <w:rPr>
                <w:rFonts w:ascii="Times New Roman" w:hAnsi="Times New Roman" w:cs="Times New Roman"/>
                <w:color w:val="002060"/>
              </w:rPr>
              <w:t>ного, лесного законодательства;</w:t>
            </w:r>
          </w:p>
          <w:p w:rsidR="006B10B8" w:rsidRPr="006B10B8" w:rsidRDefault="006B10B8" w:rsidP="006B10B8">
            <w:pPr>
              <w:widowControl w:val="0"/>
              <w:ind w:left="104" w:right="1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- и опыт работы с 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унифицированными формами первичной учетной документации по учету работ в капитальном стро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тельстве и ремонтно-строительных работ утвержденными П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о</w:t>
            </w:r>
            <w:r w:rsidRPr="006B10B8">
              <w:rPr>
                <w:rFonts w:ascii="Times New Roman" w:eastAsia="Calibri" w:hAnsi="Times New Roman" w:cs="Times New Roman"/>
                <w:color w:val="002060"/>
              </w:rPr>
              <w:t>становлением Госкомстата Российской Федерации от 11 нояб</w:t>
            </w:r>
            <w:r w:rsidRPr="006B10B8">
              <w:rPr>
                <w:rFonts w:ascii="Times New Roman" w:hAnsi="Times New Roman" w:cs="Times New Roman"/>
                <w:color w:val="002060"/>
              </w:rPr>
              <w:t>ря 1999 г. № 100;</w:t>
            </w:r>
          </w:p>
          <w:p w:rsidR="006B10B8" w:rsidRPr="006B10B8" w:rsidRDefault="006B10B8" w:rsidP="006B10B8">
            <w:pPr>
              <w:ind w:left="104" w:righ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знания: аппаратного и программного обеспечения,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6B10B8">
              <w:rPr>
                <w:rFonts w:ascii="Times New Roman" w:hAnsi="Times New Roman" w:cs="Times New Roman"/>
                <w:color w:val="002060"/>
              </w:rPr>
              <w:t>возможн</w:t>
            </w:r>
            <w:r w:rsidRPr="006B10B8">
              <w:rPr>
                <w:rFonts w:ascii="Times New Roman" w:hAnsi="Times New Roman" w:cs="Times New Roman"/>
                <w:color w:val="002060"/>
              </w:rPr>
              <w:t>о</w:t>
            </w:r>
            <w:r w:rsidRPr="006B10B8">
              <w:rPr>
                <w:rFonts w:ascii="Times New Roman" w:hAnsi="Times New Roman" w:cs="Times New Roman"/>
                <w:color w:val="002060"/>
              </w:rPr>
              <w:lastRenderedPageBreak/>
              <w:t>стей и особенностей применения информационно-коммуникационных технологий в органах местного самоупра</w:t>
            </w:r>
            <w:r w:rsidRPr="006B10B8">
              <w:rPr>
                <w:rFonts w:ascii="Times New Roman" w:hAnsi="Times New Roman" w:cs="Times New Roman"/>
                <w:color w:val="002060"/>
              </w:rPr>
              <w:t>в</w:t>
            </w:r>
            <w:r w:rsidRPr="006B10B8">
              <w:rPr>
                <w:rFonts w:ascii="Times New Roman" w:hAnsi="Times New Roman" w:cs="Times New Roman"/>
                <w:color w:val="002060"/>
              </w:rPr>
              <w:t>ления, включая использование возможностей межведомстве</w:t>
            </w:r>
            <w:r w:rsidRPr="006B10B8">
              <w:rPr>
                <w:rFonts w:ascii="Times New Roman" w:hAnsi="Times New Roman" w:cs="Times New Roman"/>
                <w:color w:val="002060"/>
              </w:rPr>
              <w:t>н</w:t>
            </w:r>
            <w:r w:rsidRPr="006B10B8">
              <w:rPr>
                <w:rFonts w:ascii="Times New Roman" w:hAnsi="Times New Roman" w:cs="Times New Roman"/>
                <w:color w:val="002060"/>
              </w:rPr>
              <w:t>ного документооборота, общих вопросов в области обеспечения информационной безопасности;</w:t>
            </w:r>
          </w:p>
          <w:p w:rsidR="006B10B8" w:rsidRPr="006B10B8" w:rsidRDefault="006B10B8" w:rsidP="006B10B8">
            <w:pPr>
              <w:ind w:left="104" w:right="1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навыки: работы с внутренними и периферийными устройствами компьютера, работы с информационно-</w:t>
            </w:r>
            <w:proofErr w:type="spellStart"/>
            <w:r w:rsidRPr="006B10B8">
              <w:rPr>
                <w:rFonts w:ascii="Times New Roman" w:hAnsi="Times New Roman" w:cs="Times New Roman"/>
                <w:color w:val="00206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>-</w:t>
            </w:r>
            <w:proofErr w:type="spellStart"/>
            <w:r w:rsidRPr="006B10B8">
              <w:rPr>
                <w:rFonts w:ascii="Times New Roman" w:hAnsi="Times New Roman" w:cs="Times New Roman"/>
                <w:color w:val="002060"/>
              </w:rPr>
              <w:t>ционными</w:t>
            </w:r>
            <w:proofErr w:type="spellEnd"/>
            <w:r w:rsidRPr="006B10B8">
              <w:rPr>
                <w:rFonts w:ascii="Times New Roman" w:hAnsi="Times New Roman" w:cs="Times New Roman"/>
                <w:color w:val="002060"/>
              </w:rPr>
              <w:t xml:space="preserve"> сетями, в том числе сетью Интернет, работы в оп</w:t>
            </w:r>
            <w:r w:rsidRPr="006B10B8">
              <w:rPr>
                <w:rFonts w:ascii="Times New Roman" w:hAnsi="Times New Roman" w:cs="Times New Roman"/>
                <w:color w:val="002060"/>
              </w:rPr>
              <w:t>е</w:t>
            </w:r>
            <w:r w:rsidRPr="006B10B8">
              <w:rPr>
                <w:rFonts w:ascii="Times New Roman" w:hAnsi="Times New Roman" w:cs="Times New Roman"/>
                <w:color w:val="002060"/>
              </w:rPr>
              <w:t>рационной системе, управление электронной почтой, работы в текстовом редакторе, работы с электронными таблицами, по</w:t>
            </w:r>
            <w:r w:rsidRPr="006B10B8">
              <w:rPr>
                <w:rFonts w:ascii="Times New Roman" w:hAnsi="Times New Roman" w:cs="Times New Roman"/>
                <w:color w:val="002060"/>
              </w:rPr>
              <w:t>д</w:t>
            </w:r>
            <w:r w:rsidRPr="006B10B8">
              <w:rPr>
                <w:rFonts w:ascii="Times New Roman" w:hAnsi="Times New Roman" w:cs="Times New Roman"/>
                <w:color w:val="002060"/>
              </w:rPr>
              <w:t>готовки презентаций, использование графических объектов в электронных документах, работа с базами данных</w:t>
            </w: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</w:p>
          <w:p w:rsidR="006B10B8" w:rsidRPr="006B10B8" w:rsidRDefault="006B10B8" w:rsidP="006B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планирование закупок на очередной финансовый год и пл</w:t>
            </w:r>
            <w:r w:rsidRPr="006B10B8">
              <w:rPr>
                <w:rFonts w:ascii="Times New Roman" w:hAnsi="Times New Roman" w:cs="Times New Roman"/>
                <w:color w:val="002060"/>
              </w:rPr>
              <w:t>а</w:t>
            </w:r>
            <w:r w:rsidRPr="006B10B8">
              <w:rPr>
                <w:rFonts w:ascii="Times New Roman" w:hAnsi="Times New Roman" w:cs="Times New Roman"/>
                <w:color w:val="002060"/>
              </w:rPr>
              <w:t>новый период (закупка - это совокупность действий, осущест</w:t>
            </w:r>
            <w:r w:rsidRPr="006B10B8">
              <w:rPr>
                <w:rFonts w:ascii="Times New Roman" w:hAnsi="Times New Roman" w:cs="Times New Roman"/>
                <w:color w:val="002060"/>
              </w:rPr>
              <w:t>в</w:t>
            </w:r>
            <w:r w:rsidRPr="006B10B8">
              <w:rPr>
                <w:rFonts w:ascii="Times New Roman" w:hAnsi="Times New Roman" w:cs="Times New Roman"/>
                <w:color w:val="002060"/>
              </w:rPr>
              <w:t>ляемых заказчиком и направленных на обеспечение муниц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 xml:space="preserve">пальных нужд) 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в сфере: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проектирования, конструирования объекта, который должен быть создан в результате выполнения работы,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строительства, 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реконструкции, 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proofErr w:type="gramStart"/>
            <w:r w:rsidRPr="006B10B8">
              <w:rPr>
                <w:rFonts w:ascii="Times New Roman" w:hAnsi="Times New Roman" w:cs="Times New Roman"/>
                <w:color w:val="002060"/>
              </w:rPr>
              <w:t>капитального ремонта объекта капитального строительства на основании проектной документации в соответствии с методик</w:t>
            </w:r>
            <w:r w:rsidRPr="006B10B8">
              <w:rPr>
                <w:rFonts w:ascii="Times New Roman" w:hAnsi="Times New Roman" w:cs="Times New Roman"/>
                <w:color w:val="002060"/>
              </w:rPr>
              <w:t>а</w:t>
            </w:r>
            <w:r w:rsidRPr="006B10B8">
              <w:rPr>
                <w:rFonts w:ascii="Times New Roman" w:hAnsi="Times New Roman" w:cs="Times New Roman"/>
                <w:color w:val="002060"/>
              </w:rPr>
              <w:t>ми и нормативами (государственными элементными сметными нормами) строительных работ и специальных строительных р</w:t>
            </w:r>
            <w:r w:rsidRPr="006B10B8">
              <w:rPr>
                <w:rFonts w:ascii="Times New Roman" w:hAnsi="Times New Roman" w:cs="Times New Roman"/>
                <w:color w:val="002060"/>
              </w:rPr>
              <w:t>а</w:t>
            </w:r>
            <w:r w:rsidRPr="006B10B8">
              <w:rPr>
                <w:rFonts w:ascii="Times New Roman" w:hAnsi="Times New Roman" w:cs="Times New Roman"/>
                <w:color w:val="002060"/>
              </w:rPr>
              <w:t>бот, утвержденными в соответствии с компетенцией федерал</w:t>
            </w:r>
            <w:r w:rsidRPr="006B10B8">
              <w:rPr>
                <w:rFonts w:ascii="Times New Roman" w:hAnsi="Times New Roman" w:cs="Times New Roman"/>
                <w:color w:val="002060"/>
              </w:rPr>
              <w:t>ь</w:t>
            </w:r>
            <w:r w:rsidRPr="006B10B8">
              <w:rPr>
                <w:rFonts w:ascii="Times New Roman" w:hAnsi="Times New Roman" w:cs="Times New Roman"/>
                <w:color w:val="002060"/>
              </w:rPr>
              <w:t>ным органом исполнительной власти, осуществляющим фун</w:t>
            </w:r>
            <w:r w:rsidRPr="006B10B8">
              <w:rPr>
                <w:rFonts w:ascii="Times New Roman" w:hAnsi="Times New Roman" w:cs="Times New Roman"/>
                <w:color w:val="002060"/>
              </w:rPr>
              <w:t>к</w:t>
            </w:r>
            <w:r w:rsidRPr="006B10B8">
              <w:rPr>
                <w:rFonts w:ascii="Times New Roman" w:hAnsi="Times New Roman" w:cs="Times New Roman"/>
                <w:color w:val="002060"/>
              </w:rPr>
              <w:t>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      </w:r>
            <w:proofErr w:type="gramEnd"/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услуг по проведению технического надзора;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подготовка и направление в государственные органы Ре</w:t>
            </w:r>
            <w:r w:rsidRPr="006B10B8">
              <w:rPr>
                <w:rFonts w:ascii="Times New Roman" w:hAnsi="Times New Roman" w:cs="Times New Roman"/>
                <w:color w:val="002060"/>
              </w:rPr>
              <w:t>с</w:t>
            </w:r>
            <w:r w:rsidRPr="006B10B8">
              <w:rPr>
                <w:rFonts w:ascii="Times New Roman" w:hAnsi="Times New Roman" w:cs="Times New Roman"/>
                <w:color w:val="002060"/>
              </w:rPr>
              <w:t>публики Башкортостан перечня документов с целью получения субсидий из бюджета РБ по вопросам строительства объектов жизнеобеспечения муниципального значения;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обоснование закупки исходя из необходимости реализации конкретной цели осуществления закупки;</w:t>
            </w:r>
          </w:p>
          <w:p w:rsidR="006B10B8" w:rsidRPr="006B10B8" w:rsidRDefault="006B10B8" w:rsidP="006B10B8">
            <w:pPr>
              <w:pStyle w:val="ConsPlusNormal"/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sz w:val="22"/>
                <w:szCs w:val="22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sz w:val="22"/>
                <w:szCs w:val="22"/>
              </w:rPr>
              <w:t>- формирование плана-графика (</w:t>
            </w:r>
            <w:r w:rsidRPr="006B10B8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содержит перечень закупок</w:t>
            </w:r>
            <w:r w:rsidRPr="006B10B8">
              <w:rPr>
                <w:rFonts w:ascii="Times New Roman" w:eastAsia="Courier New" w:hAnsi="Times New Roman" w:cs="Times New Roman"/>
                <w:color w:val="002060"/>
                <w:sz w:val="22"/>
                <w:szCs w:val="22"/>
              </w:rPr>
              <w:t>);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lastRenderedPageBreak/>
              <w:t xml:space="preserve">- подготовка проекта соглашения о предоставлении субсидий из бюджета Республики Башкортостан, о </w:t>
            </w:r>
            <w:proofErr w:type="spellStart"/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софинансировании</w:t>
            </w:r>
            <w:proofErr w:type="spellEnd"/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 расходов </w:t>
            </w:r>
            <w:r w:rsidRPr="006B10B8">
              <w:rPr>
                <w:rFonts w:ascii="Times New Roman" w:hAnsi="Times New Roman" w:cs="Times New Roman"/>
                <w:color w:val="002060"/>
              </w:rPr>
              <w:t>строительства объектов жизнеобеспечения муниц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>пального значения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;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описание объекта закупки в документации о закупке (</w:t>
            </w:r>
            <w:r w:rsidRPr="006B10B8">
              <w:rPr>
                <w:rFonts w:ascii="Times New Roman" w:hAnsi="Times New Roman" w:cs="Times New Roman"/>
                <w:color w:val="002060"/>
              </w:rPr>
              <w:t>фун</w:t>
            </w:r>
            <w:r w:rsidRPr="006B10B8">
              <w:rPr>
                <w:rFonts w:ascii="Times New Roman" w:hAnsi="Times New Roman" w:cs="Times New Roman"/>
                <w:color w:val="002060"/>
              </w:rPr>
              <w:t>к</w:t>
            </w:r>
            <w:r w:rsidRPr="006B10B8">
              <w:rPr>
                <w:rFonts w:ascii="Times New Roman" w:hAnsi="Times New Roman" w:cs="Times New Roman"/>
                <w:color w:val="002060"/>
              </w:rPr>
              <w:t>циональные, технические и качественные характеристики, эк</w:t>
            </w:r>
            <w:r w:rsidRPr="006B10B8">
              <w:rPr>
                <w:rFonts w:ascii="Times New Roman" w:hAnsi="Times New Roman" w:cs="Times New Roman"/>
                <w:color w:val="002060"/>
              </w:rPr>
              <w:t>с</w:t>
            </w:r>
            <w:r w:rsidRPr="006B10B8">
              <w:rPr>
                <w:rFonts w:ascii="Times New Roman" w:hAnsi="Times New Roman" w:cs="Times New Roman"/>
                <w:color w:val="002060"/>
              </w:rPr>
              <w:t>плуатационные характеристики объекта закупки)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- контроль исполнения условий заключенных муниципальных контрактов;</w:t>
            </w:r>
          </w:p>
          <w:p w:rsidR="006B10B8" w:rsidRPr="006B10B8" w:rsidRDefault="006B10B8" w:rsidP="006B10B8">
            <w:pPr>
              <w:widowControl w:val="0"/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- приемка результатов исполнения контракта или отдельного этапа исполнения контракта, 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- в случае необходимости создание приемочной комиссии по приемке результатов исполнения контракта или отдельного эт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а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па исполнения контракта;</w:t>
            </w:r>
          </w:p>
          <w:p w:rsidR="006B10B8" w:rsidRPr="006B10B8" w:rsidRDefault="006B10B8" w:rsidP="006B10B8">
            <w:pPr>
              <w:autoSpaceDE w:val="0"/>
              <w:autoSpaceDN w:val="0"/>
              <w:adjustRightInd w:val="0"/>
              <w:ind w:left="127" w:firstLine="284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- проверка актов выполненных работ (у</w:t>
            </w:r>
            <w:r w:rsidRPr="006B10B8">
              <w:rPr>
                <w:rFonts w:ascii="Times New Roman" w:hAnsi="Times New Roman" w:cs="Times New Roman"/>
                <w:color w:val="002060"/>
              </w:rPr>
              <w:t>нифицированная фо</w:t>
            </w:r>
            <w:r w:rsidRPr="006B10B8">
              <w:rPr>
                <w:rFonts w:ascii="Times New Roman" w:hAnsi="Times New Roman" w:cs="Times New Roman"/>
                <w:color w:val="002060"/>
              </w:rPr>
              <w:t>р</w:t>
            </w:r>
            <w:r w:rsidRPr="006B10B8">
              <w:rPr>
                <w:rFonts w:ascii="Times New Roman" w:hAnsi="Times New Roman" w:cs="Times New Roman"/>
                <w:color w:val="002060"/>
              </w:rPr>
              <w:t>ма № КС-2),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справок о стоимости выполненных работ и затрат (у</w:t>
            </w:r>
            <w:r w:rsidRPr="006B10B8">
              <w:rPr>
                <w:rFonts w:ascii="Times New Roman" w:hAnsi="Times New Roman" w:cs="Times New Roman"/>
                <w:color w:val="002060"/>
              </w:rPr>
              <w:t>нифиц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>рованная форма № КС-3)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.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подготовка документов: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а) смета-заявка на финансирование работ, проводимых на межмуниципальных автомобильных дорогах и имущественном комплексе;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б) ведомость дефектов, а также работ, необходимых для во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с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становления </w:t>
            </w:r>
            <w:r w:rsidRPr="006B10B8">
              <w:rPr>
                <w:rFonts w:ascii="Times New Roman" w:hAnsi="Times New Roman" w:cs="Times New Roman"/>
                <w:color w:val="002060"/>
              </w:rPr>
              <w:t>межмуниципальных автомобильных дорог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 и им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у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>щественного комплекса;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в) основные сведения об ущербе, причиненном </w:t>
            </w:r>
            <w:r w:rsidRPr="006B10B8">
              <w:rPr>
                <w:rFonts w:ascii="Times New Roman" w:hAnsi="Times New Roman" w:cs="Times New Roman"/>
                <w:color w:val="002060"/>
              </w:rPr>
              <w:t>межмуниц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>пальным автомобильным дорогам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 и имущественному комплексу;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ourier New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г) сводный сметный расчет стоимости работ, проводимых на </w:t>
            </w:r>
            <w:r w:rsidRPr="006B10B8">
              <w:rPr>
                <w:rFonts w:ascii="Times New Roman" w:hAnsi="Times New Roman" w:cs="Times New Roman"/>
                <w:color w:val="002060"/>
              </w:rPr>
              <w:t>межмуниципальных автомобильных дорогах</w:t>
            </w:r>
            <w:r w:rsidRPr="006B10B8">
              <w:rPr>
                <w:rFonts w:ascii="Times New Roman" w:eastAsia="Courier New" w:hAnsi="Times New Roman" w:cs="Times New Roman"/>
                <w:color w:val="002060"/>
                <w:lang w:eastAsia="ru-RU"/>
              </w:rPr>
              <w:t xml:space="preserve"> и имущественном комплексе;</w:t>
            </w:r>
          </w:p>
          <w:p w:rsidR="006B10B8" w:rsidRPr="006B10B8" w:rsidRDefault="006B10B8" w:rsidP="006B10B8">
            <w:pPr>
              <w:ind w:left="127"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осуществление руководства деятельностью отдела стро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>тельства;</w:t>
            </w:r>
          </w:p>
          <w:p w:rsidR="006B10B8" w:rsidRPr="006B10B8" w:rsidRDefault="006B10B8" w:rsidP="006B10B8">
            <w:pPr>
              <w:ind w:left="127"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планирование и организация деятельности отдела стро</w:t>
            </w:r>
            <w:r w:rsidRPr="006B10B8">
              <w:rPr>
                <w:rFonts w:ascii="Times New Roman" w:hAnsi="Times New Roman" w:cs="Times New Roman"/>
                <w:color w:val="002060"/>
              </w:rPr>
              <w:t>и</w:t>
            </w:r>
            <w:r w:rsidRPr="006B10B8">
              <w:rPr>
                <w:rFonts w:ascii="Times New Roman" w:hAnsi="Times New Roman" w:cs="Times New Roman"/>
                <w:color w:val="002060"/>
              </w:rPr>
              <w:t>тельства;</w:t>
            </w:r>
          </w:p>
          <w:p w:rsidR="006B10B8" w:rsidRPr="006B10B8" w:rsidRDefault="006B10B8" w:rsidP="006B10B8">
            <w:pPr>
              <w:ind w:left="127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>- подготовка проектов нормативных и правовых актов по в</w:t>
            </w:r>
            <w:r w:rsidRPr="006B10B8">
              <w:rPr>
                <w:rFonts w:ascii="Times New Roman" w:hAnsi="Times New Roman" w:cs="Times New Roman"/>
                <w:color w:val="002060"/>
              </w:rPr>
              <w:t>о</w:t>
            </w:r>
            <w:r w:rsidRPr="006B10B8">
              <w:rPr>
                <w:rFonts w:ascii="Times New Roman" w:hAnsi="Times New Roman" w:cs="Times New Roman"/>
                <w:color w:val="002060"/>
              </w:rPr>
              <w:t>просам, входящим в компетенцию отдела строительства, в соо</w:t>
            </w:r>
            <w:r w:rsidRPr="006B10B8">
              <w:rPr>
                <w:rFonts w:ascii="Times New Roman" w:hAnsi="Times New Roman" w:cs="Times New Roman"/>
                <w:color w:val="002060"/>
              </w:rPr>
              <w:t>т</w:t>
            </w:r>
            <w:r w:rsidRPr="006B10B8">
              <w:rPr>
                <w:rFonts w:ascii="Times New Roman" w:hAnsi="Times New Roman" w:cs="Times New Roman"/>
                <w:color w:val="002060"/>
              </w:rPr>
              <w:t>ветствии с действующим законодательством;</w:t>
            </w:r>
          </w:p>
          <w:p w:rsidR="006B10B8" w:rsidRPr="006B10B8" w:rsidRDefault="006B10B8" w:rsidP="006B10B8">
            <w:pPr>
              <w:ind w:left="127" w:right="127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 w:cs="Times New Roman"/>
                <w:color w:val="002060"/>
              </w:rPr>
              <w:t xml:space="preserve">- 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обеспечение своевременного рассмотрения заявлений, о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б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ращений и жалоб граждан по вопросам, относящимся к комп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е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тенции отдела, в соответствии с действующим законодател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ь</w:t>
            </w: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ством;</w:t>
            </w:r>
          </w:p>
          <w:p w:rsidR="006B10B8" w:rsidRPr="006B10B8" w:rsidRDefault="006B10B8" w:rsidP="006B10B8">
            <w:pPr>
              <w:widowControl w:val="0"/>
              <w:ind w:left="125" w:right="125" w:firstLine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 осуществление </w:t>
            </w:r>
            <w:proofErr w:type="gramStart"/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контроля за</w:t>
            </w:r>
            <w:proofErr w:type="gramEnd"/>
            <w:r w:rsidRPr="006B10B8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соблюдением дисциплины в </w:t>
            </w:r>
            <w:r w:rsidRPr="006B10B8">
              <w:rPr>
                <w:rFonts w:ascii="Times New Roman" w:hAnsi="Times New Roman" w:cs="Times New Roman"/>
                <w:color w:val="002060"/>
              </w:rPr>
              <w:t>отделе строительства.</w:t>
            </w:r>
          </w:p>
        </w:tc>
      </w:tr>
    </w:tbl>
    <w:p w:rsidR="006B10B8" w:rsidRDefault="006B10B8" w:rsidP="006B10B8">
      <w:pPr>
        <w:widowControl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B2670" w:rsidRPr="00CF0271" w:rsidRDefault="001B2670" w:rsidP="001B2670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 Федеральным законом от 2 марта 2007 г. № 25-ФЗ «О муниципальной службе в Российской Ф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Республики Башкортостан от 28.11.2011 № 28/з-309.</w:t>
      </w:r>
    </w:p>
    <w:p w:rsidR="001B2670" w:rsidRPr="00CF0271" w:rsidRDefault="001B2670" w:rsidP="001B2670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 срок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(включительно) 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Стерлитамак, ул. К. Маркса, д. 118, </w:t>
      </w:r>
      <w:proofErr w:type="spellStart"/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11, 1 этаж, c 9-00 до 13-00 ч. 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ция о перечне документов содержится на сайте </w:t>
      </w:r>
      <w:hyperlink r:id="rId6" w:history="1"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F027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02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  <w:proofErr w:type="gramEnd"/>
    </w:p>
    <w:p w:rsidR="001B2670" w:rsidRPr="00CF0271" w:rsidRDefault="001B2670" w:rsidP="001B267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1B2670" w:rsidRDefault="001B2670" w:rsidP="001B267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71">
        <w:rPr>
          <w:rFonts w:ascii="Times New Roman" w:hAnsi="Times New Roman" w:cs="Times New Roman"/>
          <w:sz w:val="24"/>
          <w:szCs w:val="24"/>
        </w:rPr>
        <w:t>собственноручно заполненн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F0271">
        <w:rPr>
          <w:rFonts w:ascii="Times New Roman" w:hAnsi="Times New Roman" w:cs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 w:cs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0271">
        <w:rPr>
          <w:rFonts w:ascii="Times New Roman" w:hAnsi="Times New Roman" w:cs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0271">
        <w:rPr>
          <w:rFonts w:ascii="Times New Roman" w:hAnsi="Times New Roman" w:cs="Times New Roman"/>
          <w:sz w:val="24"/>
          <w:szCs w:val="24"/>
        </w:rPr>
        <w:t>, с приложением фотографии;</w:t>
      </w:r>
      <w:proofErr w:type="gramEnd"/>
    </w:p>
    <w:p w:rsidR="001B2670" w:rsidRDefault="001B2670" w:rsidP="001B267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1B2670" w:rsidRPr="00CF0271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 w:cs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</w:t>
      </w:r>
      <w:proofErr w:type="gramStart"/>
      <w:r w:rsidRPr="00CF0271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CF0271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1B2670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 w:cs="Times New Roman"/>
          <w:sz w:val="24"/>
          <w:szCs w:val="24"/>
        </w:rPr>
        <w:t xml:space="preserve"> копию трудовой кни</w:t>
      </w:r>
      <w:r w:rsidRPr="00CF0271">
        <w:rPr>
          <w:rFonts w:ascii="Times New Roman" w:hAnsi="Times New Roman" w:cs="Times New Roman"/>
          <w:sz w:val="24"/>
          <w:szCs w:val="24"/>
        </w:rPr>
        <w:t>ж</w:t>
      </w:r>
      <w:r w:rsidRPr="00CF0271">
        <w:rPr>
          <w:rFonts w:ascii="Times New Roman" w:hAnsi="Times New Roman" w:cs="Times New Roman"/>
          <w:sz w:val="24"/>
          <w:szCs w:val="24"/>
        </w:rPr>
        <w:t>ки (за исключением случаев, когда служебная (трудовая) деятельность осуществляется впервые) или иные документы, подтверждающие тр</w:t>
      </w:r>
      <w:r w:rsidRPr="00CF0271">
        <w:rPr>
          <w:rFonts w:ascii="Times New Roman" w:hAnsi="Times New Roman" w:cs="Times New Roman"/>
          <w:sz w:val="24"/>
          <w:szCs w:val="24"/>
        </w:rPr>
        <w:t>у</w:t>
      </w:r>
      <w:r w:rsidRPr="00CF0271">
        <w:rPr>
          <w:rFonts w:ascii="Times New Roman" w:hAnsi="Times New Roman" w:cs="Times New Roman"/>
          <w:sz w:val="24"/>
          <w:szCs w:val="24"/>
        </w:rPr>
        <w:t>довую (служебную) деятельность гражданина; копии документов о профессиональном образовании, а также по желанию гражданина - о д</w:t>
      </w:r>
      <w:r w:rsidRPr="00CF0271">
        <w:rPr>
          <w:rFonts w:ascii="Times New Roman" w:hAnsi="Times New Roman" w:cs="Times New Roman"/>
          <w:sz w:val="24"/>
          <w:szCs w:val="24"/>
        </w:rPr>
        <w:t>о</w:t>
      </w:r>
      <w:r w:rsidRPr="00CF0271">
        <w:rPr>
          <w:rFonts w:ascii="Times New Roman" w:hAnsi="Times New Roman" w:cs="Times New Roman"/>
          <w:sz w:val="24"/>
          <w:szCs w:val="24"/>
        </w:rPr>
        <w:t>полнительном профессиональном образовании, о присвоении ученой степени, ученого звания, заверенные нотариально или кадровыми слу</w:t>
      </w:r>
      <w:r w:rsidRPr="00CF0271">
        <w:rPr>
          <w:rFonts w:ascii="Times New Roman" w:hAnsi="Times New Roman" w:cs="Times New Roman"/>
          <w:sz w:val="24"/>
          <w:szCs w:val="24"/>
        </w:rPr>
        <w:t>ж</w:t>
      </w:r>
      <w:r w:rsidRPr="00CF0271">
        <w:rPr>
          <w:rFonts w:ascii="Times New Roman" w:hAnsi="Times New Roman" w:cs="Times New Roman"/>
          <w:sz w:val="24"/>
          <w:szCs w:val="24"/>
        </w:rPr>
        <w:t>бами по месту работы (службы);</w:t>
      </w:r>
      <w:proofErr w:type="gramEnd"/>
    </w:p>
    <w:p w:rsidR="001B2670" w:rsidRPr="00FE73BE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FE73BE">
        <w:rPr>
          <w:rFonts w:ascii="Times New Roman" w:hAnsi="Times New Roman" w:cs="Times New Roman"/>
          <w:sz w:val="24"/>
          <w:szCs w:val="24"/>
        </w:rPr>
        <w:t>воинского</w:t>
      </w:r>
      <w:proofErr w:type="gramEnd"/>
      <w:r w:rsidRPr="00FE73BE">
        <w:rPr>
          <w:rFonts w:ascii="Times New Roman" w:hAnsi="Times New Roman" w:cs="Times New Roman"/>
          <w:sz w:val="24"/>
          <w:szCs w:val="24"/>
        </w:rPr>
        <w:t xml:space="preserve"> учета - для граждан, пребывающих в запасе, и лиц, подлежащих призыву на военную службу;</w:t>
      </w:r>
    </w:p>
    <w:p w:rsidR="001B2670" w:rsidRPr="00FE73BE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1B2670" w:rsidRPr="00FE73BE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r w:rsidRPr="00FE73BE">
        <w:rPr>
          <w:rFonts w:ascii="Times New Roman" w:hAnsi="Times New Roman" w:cs="Times New Roman"/>
          <w:sz w:val="24"/>
          <w:szCs w:val="24"/>
        </w:rPr>
        <w:t>е</w:t>
      </w:r>
      <w:r w:rsidRPr="00FE73BE">
        <w:rPr>
          <w:rFonts w:ascii="Times New Roman" w:hAnsi="Times New Roman" w:cs="Times New Roman"/>
          <w:sz w:val="24"/>
          <w:szCs w:val="24"/>
        </w:rPr>
        <w:t>рации;</w:t>
      </w:r>
    </w:p>
    <w:p w:rsidR="001B2670" w:rsidRPr="00FE73BE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страхования;</w:t>
      </w:r>
    </w:p>
    <w:p w:rsidR="001B2670" w:rsidRPr="00FE73BE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73BE">
        <w:rPr>
          <w:rFonts w:ascii="Times New Roman" w:hAnsi="Times New Roman" w:cs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1B2670" w:rsidRPr="00CF0271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027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CF0271">
        <w:rPr>
          <w:rFonts w:ascii="Times New Roman" w:hAnsi="Times New Roman" w:cs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(</w:t>
      </w:r>
      <w:r w:rsidRPr="00CF0271">
        <w:rPr>
          <w:rFonts w:ascii="Times New Roman" w:hAnsi="Times New Roman" w:cs="Times New Roman"/>
          <w:b/>
          <w:sz w:val="24"/>
          <w:szCs w:val="24"/>
        </w:rPr>
        <w:t>форма №001-ГС/у</w:t>
      </w:r>
      <w:r w:rsidRPr="00CF0271">
        <w:rPr>
          <w:rFonts w:ascii="Times New Roman" w:hAnsi="Times New Roman" w:cs="Times New Roman"/>
          <w:sz w:val="24"/>
          <w:szCs w:val="24"/>
        </w:rPr>
        <w:t>);</w:t>
      </w:r>
    </w:p>
    <w:p w:rsidR="001B2670" w:rsidRPr="005C7279" w:rsidRDefault="001B2670" w:rsidP="001B2670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C727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Pr="005C72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Pr="005C7279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претендующего на замещение должности муниципальной службы; </w:t>
      </w:r>
    </w:p>
    <w:p w:rsidR="001B2670" w:rsidRPr="005C7279" w:rsidRDefault="001B2670" w:rsidP="001B2670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гражданина, претендующего на замещение должности муниципальной службы; </w:t>
      </w:r>
    </w:p>
    <w:p w:rsidR="001B2670" w:rsidRPr="00CF0271" w:rsidRDefault="001B2670" w:rsidP="001B2670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1B2670" w:rsidRPr="00CF0271" w:rsidRDefault="001B2670" w:rsidP="001B2670">
      <w:pPr>
        <w:widowControl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причины являются основанием для отказа гражданину в их приеме.</w:t>
      </w:r>
      <w:r w:rsidRPr="00CF0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B2670" w:rsidRPr="00CF0271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Гражданин (муниципальный служащий) не допускается к участию в конкурсе в связи с его несоответствием квалификацио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 xml:space="preserve">ным требованиям к вакантной должности муниципальной службы, а также в связи с </w:t>
      </w:r>
      <w:hyperlink r:id="rId9" w:history="1">
        <w:r w:rsidRPr="00CF0271">
          <w:rPr>
            <w:rFonts w:ascii="Times New Roman" w:hAnsi="Times New Roman" w:cs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, установленными законодател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CF0271">
        <w:rPr>
          <w:rFonts w:ascii="Times New Roman" w:hAnsi="Times New Roman" w:cs="Times New Roman"/>
          <w:b/>
          <w:sz w:val="24"/>
          <w:szCs w:val="24"/>
          <w:u w:val="single"/>
        </w:rPr>
        <w:t>ством о муниципальной службе для поступления на муниципальную службу и ее прохождения.</w:t>
      </w:r>
    </w:p>
    <w:p w:rsidR="001B2670" w:rsidRPr="00CF0271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271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02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 w:cs="Times New Roman"/>
          <w:b/>
          <w:sz w:val="24"/>
          <w:szCs w:val="24"/>
        </w:rPr>
        <w:t>после проверки достоверн</w:t>
      </w:r>
      <w:r w:rsidRPr="00CF0271">
        <w:rPr>
          <w:rFonts w:ascii="Times New Roman" w:hAnsi="Times New Roman" w:cs="Times New Roman"/>
          <w:b/>
          <w:sz w:val="24"/>
          <w:szCs w:val="24"/>
        </w:rPr>
        <w:t>о</w:t>
      </w:r>
      <w:r w:rsidRPr="00CF0271">
        <w:rPr>
          <w:rFonts w:ascii="Times New Roman" w:hAnsi="Times New Roman" w:cs="Times New Roman"/>
          <w:b/>
          <w:sz w:val="24"/>
          <w:szCs w:val="24"/>
        </w:rPr>
        <w:t>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 w:cs="Times New Roman"/>
          <w:sz w:val="24"/>
          <w:szCs w:val="24"/>
        </w:rPr>
        <w:t xml:space="preserve"> 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Стерлитамак, ул. К. Маркса, д. 118 (зал заседаний</w:t>
      </w:r>
      <w:r w:rsidRPr="00CF0271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 тестирования, собеседования для оценки профе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F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сиональных и личностно-деловых качеств кандидатов.</w:t>
      </w: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1B2670" w:rsidRPr="00CF0271" w:rsidRDefault="001B2670" w:rsidP="001B2670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 w:cs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</w:t>
      </w:r>
      <w:r w:rsidRPr="00CF0271">
        <w:rPr>
          <w:rFonts w:ascii="Times New Roman" w:hAnsi="Times New Roman" w:cs="Times New Roman"/>
          <w:bCs/>
          <w:sz w:val="24"/>
          <w:szCs w:val="24"/>
        </w:rPr>
        <w:t>и</w:t>
      </w:r>
      <w:r w:rsidRPr="00CF0271">
        <w:rPr>
          <w:rFonts w:ascii="Times New Roman" w:hAnsi="Times New Roman" w:cs="Times New Roman"/>
          <w:bCs/>
          <w:sz w:val="24"/>
          <w:szCs w:val="24"/>
        </w:rPr>
        <w:t>ципальной службы Республики Башкортостан в аппарате Совета и Администрации муниципального района Стерлитамакский район Респу</w:t>
      </w:r>
      <w:r w:rsidRPr="00CF0271">
        <w:rPr>
          <w:rFonts w:ascii="Times New Roman" w:hAnsi="Times New Roman" w:cs="Times New Roman"/>
          <w:bCs/>
          <w:sz w:val="24"/>
          <w:szCs w:val="24"/>
        </w:rPr>
        <w:t>б</w:t>
      </w:r>
      <w:r w:rsidRPr="00CF0271">
        <w:rPr>
          <w:rFonts w:ascii="Times New Roman" w:hAnsi="Times New Roman" w:cs="Times New Roman"/>
          <w:bCs/>
          <w:sz w:val="24"/>
          <w:szCs w:val="24"/>
        </w:rPr>
        <w:t>лики Башкортостан (подраздел «Квалификационные требования к кандидатам» раздела «</w:t>
      </w:r>
      <w:proofErr w:type="gramStart"/>
      <w:r w:rsidRPr="00CF0271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proofErr w:type="gramEnd"/>
      <w:r w:rsidRPr="00CF0271">
        <w:rPr>
          <w:rFonts w:ascii="Times New Roman" w:hAnsi="Times New Roman" w:cs="Times New Roman"/>
          <w:bCs/>
          <w:sz w:val="24"/>
          <w:szCs w:val="24"/>
        </w:rPr>
        <w:t xml:space="preserve"> служба»)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2670" w:rsidRPr="00CF0271" w:rsidRDefault="001B2670" w:rsidP="001B2670">
      <w:pPr>
        <w:widowControl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271">
        <w:rPr>
          <w:rFonts w:ascii="Times New Roman" w:hAnsi="Times New Roman" w:cs="Times New Roman"/>
          <w:sz w:val="24"/>
          <w:szCs w:val="24"/>
          <w:u w:val="single"/>
        </w:rPr>
        <w:t xml:space="preserve">В период прохождения </w:t>
      </w:r>
      <w:proofErr w:type="gramStart"/>
      <w:r w:rsidRPr="00CF0271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proofErr w:type="gramEnd"/>
      <w:r w:rsidRPr="00CF0271">
        <w:rPr>
          <w:rFonts w:ascii="Times New Roman" w:hAnsi="Times New Roman" w:cs="Times New Roman"/>
          <w:sz w:val="24"/>
          <w:szCs w:val="24"/>
          <w:u w:val="single"/>
        </w:rPr>
        <w:t xml:space="preserve"> службы муниципальному служащему гарантируются</w:t>
      </w:r>
      <w:r w:rsidRPr="00CF02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службы)</w:t>
      </w:r>
      <w:r w:rsidRPr="00CF02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денежное содержание и иные выплаты;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пенсионное обеспечение за выслугу лет и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1B2670" w:rsidRPr="00CF0271" w:rsidRDefault="001B2670" w:rsidP="001B2670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исполнением им должностных обязанностей.</w:t>
      </w:r>
    </w:p>
    <w:p w:rsidR="006B10B8" w:rsidRDefault="006B10B8"/>
    <w:sectPr w:rsidR="006B10B8" w:rsidSect="006B1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2670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D3BFC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5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Colorful Grid Accent 5"/>
    <w:basedOn w:val="a1"/>
    <w:uiPriority w:val="73"/>
    <w:rsid w:val="006B1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B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5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8DB3E2" w:themeFill="tex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Colorful Grid Accent 5"/>
    <w:basedOn w:val="a1"/>
    <w:uiPriority w:val="73"/>
    <w:rsid w:val="006B1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Normal (Web)"/>
    <w:basedOn w:val="a"/>
    <w:uiPriority w:val="99"/>
    <w:unhideWhenUsed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B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nadzor.perm.ru/uploaded/O%20dohodah%20pretendenta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-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41A7-50C8-4E6C-B75E-5DAE2483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2014-02-25T13:22:00Z</dcterms:created>
  <dcterms:modified xsi:type="dcterms:W3CDTF">2015-05-27T17:54:00Z</dcterms:modified>
</cp:coreProperties>
</file>