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8" w:type="dxa"/>
        <w:tblCellSpacing w:w="0" w:type="dxa"/>
        <w:tblInd w:w="-37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52"/>
        <w:gridCol w:w="1317"/>
        <w:gridCol w:w="3929"/>
      </w:tblGrid>
      <w:tr w:rsidR="006468D4" w:rsidRPr="009579F4" w:rsidTr="00E07F34">
        <w:trPr>
          <w:trHeight w:val="1596"/>
          <w:tblCellSpacing w:w="0" w:type="dxa"/>
        </w:trPr>
        <w:tc>
          <w:tcPr>
            <w:tcW w:w="4253" w:type="dxa"/>
          </w:tcPr>
          <w:p w:rsidR="006468D4" w:rsidRPr="00A0625D" w:rsidRDefault="006468D4" w:rsidP="006468D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0625D">
              <w:rPr>
                <w:rFonts w:ascii="Times New Roman" w:hAnsi="Times New Roman" w:cs="Times New Roman"/>
                <w:b/>
              </w:rPr>
              <w:t>БАШҠОРТОСТАН РЕСПУБЛИКА</w:t>
            </w:r>
            <w:r w:rsidRPr="00A0625D">
              <w:rPr>
                <w:rFonts w:ascii="Times New Roman" w:hAnsi="Times New Roman" w:cs="Times New Roman"/>
                <w:b/>
                <w:lang w:val="be-BY"/>
              </w:rPr>
              <w:t>Һ</w:t>
            </w:r>
            <w:r w:rsidRPr="00A0625D">
              <w:rPr>
                <w:rFonts w:ascii="Times New Roman" w:hAnsi="Times New Roman" w:cs="Times New Roman"/>
                <w:b/>
              </w:rPr>
              <w:t>Ы</w:t>
            </w:r>
          </w:p>
          <w:p w:rsidR="006468D4" w:rsidRPr="00A0625D" w:rsidRDefault="006468D4" w:rsidP="006468D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0625D">
              <w:rPr>
                <w:rFonts w:ascii="Times New Roman" w:hAnsi="Times New Roman" w:cs="Times New Roman"/>
                <w:b/>
              </w:rPr>
              <w:t>СТӘРЛЕТАМАҠ РАЙОНЫ</w:t>
            </w:r>
          </w:p>
          <w:p w:rsidR="006468D4" w:rsidRPr="00A0625D" w:rsidRDefault="006468D4" w:rsidP="006468D4">
            <w:pPr>
              <w:spacing w:after="0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A0625D">
              <w:rPr>
                <w:rFonts w:ascii="Times New Roman" w:hAnsi="Times New Roman" w:cs="Times New Roman"/>
                <w:b/>
              </w:rPr>
              <w:t>МУНИЦИПАЛЬ РАЙОНЫНЫ</w:t>
            </w:r>
            <w:r w:rsidRPr="00A0625D">
              <w:rPr>
                <w:rFonts w:ascii="Times New Roman" w:hAnsi="Times New Roman" w:cs="Times New Roman"/>
                <w:b/>
                <w:lang w:val="be-BY"/>
              </w:rPr>
              <w:t>Ң</w:t>
            </w:r>
          </w:p>
          <w:p w:rsidR="006468D4" w:rsidRPr="00A0625D" w:rsidRDefault="006468D4" w:rsidP="006468D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0625D">
              <w:rPr>
                <w:rFonts w:ascii="Times New Roman" w:hAnsi="Times New Roman" w:cs="Times New Roman"/>
                <w:b/>
                <w:lang w:val="be-BY"/>
              </w:rPr>
              <w:t xml:space="preserve">ТҮРЕШЛЕ </w:t>
            </w:r>
            <w:r w:rsidRPr="00A0625D">
              <w:rPr>
                <w:rFonts w:ascii="Times New Roman" w:hAnsi="Times New Roman" w:cs="Times New Roman"/>
                <w:b/>
              </w:rPr>
              <w:t>АУЫЛ СОВЕТЫ</w:t>
            </w:r>
          </w:p>
          <w:p w:rsidR="006468D4" w:rsidRPr="00A0625D" w:rsidRDefault="006468D4" w:rsidP="006468D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0625D">
              <w:rPr>
                <w:rFonts w:ascii="Times New Roman" w:hAnsi="Times New Roman" w:cs="Times New Roman"/>
                <w:b/>
              </w:rPr>
              <w:t>АУЫЛ БИЛӘМӘ</w:t>
            </w:r>
            <w:r w:rsidRPr="00A0625D">
              <w:rPr>
                <w:rFonts w:ascii="Times New Roman" w:hAnsi="Times New Roman" w:cs="Times New Roman"/>
                <w:b/>
                <w:lang w:val="be-BY"/>
              </w:rPr>
              <w:t>Һ</w:t>
            </w:r>
            <w:r w:rsidRPr="00A0625D">
              <w:rPr>
                <w:rFonts w:ascii="Times New Roman" w:hAnsi="Times New Roman" w:cs="Times New Roman"/>
                <w:b/>
              </w:rPr>
              <w:t>Е</w:t>
            </w:r>
          </w:p>
          <w:p w:rsidR="006468D4" w:rsidRPr="00A0625D" w:rsidRDefault="006468D4" w:rsidP="006468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625D">
              <w:rPr>
                <w:rFonts w:ascii="Times New Roman" w:hAnsi="Times New Roman" w:cs="Times New Roman"/>
                <w:b/>
              </w:rPr>
              <w:t>СОВЕТЫ</w:t>
            </w:r>
            <w:r w:rsidRPr="00A0625D">
              <w:rPr>
                <w:rFonts w:ascii="Times New Roman" w:hAnsi="Times New Roman" w:cs="Times New Roman"/>
                <w:b/>
              </w:rPr>
              <w:br w:type="page"/>
            </w:r>
          </w:p>
        </w:tc>
        <w:tc>
          <w:tcPr>
            <w:tcW w:w="1315" w:type="dxa"/>
          </w:tcPr>
          <w:p w:rsidR="006468D4" w:rsidRPr="00A0625D" w:rsidRDefault="006468D4" w:rsidP="006468D4">
            <w:pPr>
              <w:spacing w:after="0"/>
              <w:ind w:right="-153"/>
              <w:jc w:val="center"/>
              <w:rPr>
                <w:rFonts w:ascii="Times New Roman" w:hAnsi="Times New Roman" w:cs="Times New Roman"/>
              </w:rPr>
            </w:pPr>
            <w:r w:rsidRPr="00A0625D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800100" cy="9810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0" w:type="dxa"/>
          </w:tcPr>
          <w:p w:rsidR="006468D4" w:rsidRPr="00A0625D" w:rsidRDefault="006468D4" w:rsidP="006468D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0625D">
              <w:rPr>
                <w:rFonts w:ascii="Times New Roman" w:hAnsi="Times New Roman" w:cs="Times New Roman"/>
                <w:b/>
              </w:rPr>
              <w:t>СОВЕТ</w:t>
            </w:r>
          </w:p>
          <w:p w:rsidR="006468D4" w:rsidRPr="00A0625D" w:rsidRDefault="006468D4" w:rsidP="006468D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0625D">
              <w:rPr>
                <w:rFonts w:ascii="Times New Roman" w:hAnsi="Times New Roman" w:cs="Times New Roman"/>
                <w:b/>
              </w:rPr>
              <w:t>СЕЛЬСКОГО ПОСЕЛЕНИЯ</w:t>
            </w:r>
          </w:p>
          <w:p w:rsidR="006468D4" w:rsidRPr="00A0625D" w:rsidRDefault="006468D4" w:rsidP="006468D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0625D">
              <w:rPr>
                <w:rFonts w:ascii="Times New Roman" w:hAnsi="Times New Roman" w:cs="Times New Roman"/>
                <w:b/>
                <w:lang w:val="be-BY"/>
              </w:rPr>
              <w:t>ТЮРЮШЛИНСКИЙ</w:t>
            </w:r>
            <w:r w:rsidRPr="00A0625D">
              <w:rPr>
                <w:rFonts w:ascii="Times New Roman" w:hAnsi="Times New Roman" w:cs="Times New Roman"/>
                <w:b/>
              </w:rPr>
              <w:t xml:space="preserve"> СЕЛЬСОВЕТ</w:t>
            </w:r>
          </w:p>
          <w:p w:rsidR="006468D4" w:rsidRPr="00A0625D" w:rsidRDefault="006468D4" w:rsidP="006468D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0625D">
              <w:rPr>
                <w:rFonts w:ascii="Times New Roman" w:hAnsi="Times New Roman" w:cs="Times New Roman"/>
                <w:b/>
              </w:rPr>
              <w:t>МУНИЦИПАЛЬНОГО РАЙОНА</w:t>
            </w:r>
          </w:p>
          <w:p w:rsidR="006468D4" w:rsidRPr="00A0625D" w:rsidRDefault="006468D4" w:rsidP="006468D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0625D">
              <w:rPr>
                <w:rFonts w:ascii="Times New Roman" w:hAnsi="Times New Roman" w:cs="Times New Roman"/>
                <w:b/>
              </w:rPr>
              <w:t>СТЕРЛИТАМАКСКИЙ РАЙОН</w:t>
            </w:r>
          </w:p>
          <w:p w:rsidR="006468D4" w:rsidRPr="00A0625D" w:rsidRDefault="006468D4" w:rsidP="006468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625D">
              <w:rPr>
                <w:rFonts w:ascii="Times New Roman" w:hAnsi="Times New Roman" w:cs="Times New Roman"/>
                <w:b/>
              </w:rPr>
              <w:t>РЕСПУБЛИКИ БАШКОРТОСТАН</w:t>
            </w:r>
            <w:r w:rsidRPr="00A0625D">
              <w:rPr>
                <w:rFonts w:ascii="Times New Roman" w:hAnsi="Times New Roman" w:cs="Times New Roman"/>
              </w:rPr>
              <w:br w:type="page"/>
            </w:r>
          </w:p>
        </w:tc>
      </w:tr>
      <w:tr w:rsidR="006468D4" w:rsidRPr="009579F4" w:rsidTr="00E07F34">
        <w:trPr>
          <w:trHeight w:val="486"/>
          <w:tblCellSpacing w:w="0" w:type="dxa"/>
        </w:trPr>
        <w:tc>
          <w:tcPr>
            <w:tcW w:w="9498" w:type="dxa"/>
            <w:gridSpan w:val="3"/>
            <w:tcBorders>
              <w:top w:val="triple" w:sz="4" w:space="0" w:color="auto"/>
            </w:tcBorders>
          </w:tcPr>
          <w:p w:rsidR="006468D4" w:rsidRPr="006468D4" w:rsidRDefault="006468D4" w:rsidP="006468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8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Ҡ А Р А Р                            </w:t>
            </w:r>
            <w:r w:rsidRPr="006468D4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       </w:t>
            </w:r>
            <w:r w:rsidRPr="006468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</w:t>
            </w:r>
            <w:proofErr w:type="spellStart"/>
            <w:r w:rsidRPr="006468D4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r w:rsidRPr="006468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 Ш Е Н И Е</w:t>
            </w:r>
          </w:p>
        </w:tc>
      </w:tr>
    </w:tbl>
    <w:p w:rsidR="006D67A3" w:rsidRDefault="006D67A3" w:rsidP="006D67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67A3" w:rsidRDefault="006D67A3" w:rsidP="006D67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360C13">
        <w:rPr>
          <w:rFonts w:ascii="Times New Roman" w:hAnsi="Times New Roman" w:cs="Times New Roman"/>
          <w:sz w:val="28"/>
          <w:szCs w:val="28"/>
        </w:rPr>
        <w:t xml:space="preserve">и дополнений </w:t>
      </w:r>
      <w:r>
        <w:rPr>
          <w:rFonts w:ascii="Times New Roman" w:hAnsi="Times New Roman" w:cs="Times New Roman"/>
          <w:sz w:val="28"/>
          <w:szCs w:val="28"/>
        </w:rPr>
        <w:t>в Правила землепользования</w:t>
      </w:r>
    </w:p>
    <w:p w:rsidR="006D67A3" w:rsidRDefault="006D67A3" w:rsidP="006D67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застройки терри</w:t>
      </w:r>
      <w:r w:rsidR="006468D4">
        <w:rPr>
          <w:rFonts w:ascii="Times New Roman" w:hAnsi="Times New Roman" w:cs="Times New Roman"/>
          <w:sz w:val="28"/>
          <w:szCs w:val="28"/>
        </w:rPr>
        <w:t>тории сельского поселения Тюрюшлинский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6D67A3" w:rsidRDefault="006D67A3" w:rsidP="006D67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Стерлитамакский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6D67A3" w:rsidRDefault="006D67A3" w:rsidP="006D67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0964" w:rsidRDefault="006D67A3" w:rsidP="005B09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09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целях приведения текстовой части</w:t>
      </w:r>
      <w:r w:rsidRPr="005B096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муниципального </w:t>
      </w:r>
      <w:hyperlink r:id="rId6" w:tooltip="Нормы права" w:history="1">
        <w:r w:rsidRPr="005B096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нормативного правового</w:t>
        </w:r>
      </w:hyperlink>
      <w:r w:rsidRPr="005B096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B09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акта в соответствие с действующим законодательством Российской Федерации, руководствуясь </w:t>
      </w:r>
      <w:r w:rsidRPr="005B0964">
        <w:rPr>
          <w:rFonts w:ascii="Times New Roman" w:hAnsi="Times New Roman" w:cs="Times New Roman"/>
          <w:color w:val="333333"/>
          <w:sz w:val="28"/>
          <w:szCs w:val="28"/>
        </w:rPr>
        <w:t>Федеральным законом "Об общих принципах организации местного самоуправления в Российской Федерации" от 06.10.2003 N 131-ФЗ</w:t>
      </w:r>
      <w:r w:rsidR="001424D7" w:rsidRPr="005B0964">
        <w:rPr>
          <w:rFonts w:ascii="Times New Roman" w:hAnsi="Times New Roman" w:cs="Times New Roman"/>
          <w:color w:val="333333"/>
          <w:sz w:val="28"/>
          <w:szCs w:val="28"/>
        </w:rPr>
        <w:t>,</w:t>
      </w:r>
      <w:r w:rsidR="005B0964" w:rsidRPr="005B0964">
        <w:rPr>
          <w:rFonts w:ascii="Times New Roman" w:hAnsi="Times New Roman" w:cs="Times New Roman"/>
          <w:color w:val="333333"/>
          <w:sz w:val="28"/>
          <w:szCs w:val="28"/>
        </w:rPr>
        <w:t xml:space="preserve"> Уставом сельского поселения </w:t>
      </w:r>
      <w:r w:rsidR="00840456">
        <w:rPr>
          <w:rFonts w:ascii="Times New Roman" w:hAnsi="Times New Roman" w:cs="Times New Roman"/>
          <w:sz w:val="28"/>
          <w:szCs w:val="28"/>
        </w:rPr>
        <w:t>Тюрюшлинский</w:t>
      </w:r>
      <w:r w:rsidR="005B0964" w:rsidRPr="005B0964">
        <w:rPr>
          <w:rFonts w:ascii="Times New Roman" w:hAnsi="Times New Roman" w:cs="Times New Roman"/>
          <w:color w:val="333333"/>
          <w:sz w:val="28"/>
          <w:szCs w:val="28"/>
        </w:rPr>
        <w:t xml:space="preserve"> сельсовет муниципального района </w:t>
      </w:r>
      <w:proofErr w:type="spellStart"/>
      <w:r w:rsidR="005B0964" w:rsidRPr="005B0964">
        <w:rPr>
          <w:rFonts w:ascii="Times New Roman" w:hAnsi="Times New Roman" w:cs="Times New Roman"/>
          <w:color w:val="333333"/>
          <w:sz w:val="28"/>
          <w:szCs w:val="28"/>
        </w:rPr>
        <w:t>Стерлитамакский</w:t>
      </w:r>
      <w:proofErr w:type="spellEnd"/>
      <w:r w:rsidR="005B0964" w:rsidRPr="005B0964">
        <w:rPr>
          <w:rFonts w:ascii="Times New Roman" w:hAnsi="Times New Roman" w:cs="Times New Roman"/>
          <w:color w:val="333333"/>
          <w:sz w:val="28"/>
          <w:szCs w:val="28"/>
        </w:rPr>
        <w:t xml:space="preserve"> район Республики Башкортостан, </w:t>
      </w:r>
      <w:r w:rsidR="005B0964" w:rsidRPr="00362D68">
        <w:rPr>
          <w:rFonts w:ascii="Times New Roman" w:hAnsi="Times New Roman" w:cs="Times New Roman"/>
          <w:sz w:val="28"/>
          <w:szCs w:val="28"/>
        </w:rPr>
        <w:t xml:space="preserve">с учетом протоколов о проведении публичных слушаний, заключения о результатах публичных слушаний по проекту внесения изменений в Правила землепользования и застройки </w:t>
      </w:r>
      <w:r w:rsidR="005B0964" w:rsidRPr="005B0964">
        <w:rPr>
          <w:rFonts w:ascii="Times New Roman" w:hAnsi="Times New Roman" w:cs="Times New Roman"/>
          <w:sz w:val="28"/>
          <w:szCs w:val="28"/>
        </w:rPr>
        <w:t xml:space="preserve">территории сельского поселения </w:t>
      </w:r>
      <w:r w:rsidR="00840456">
        <w:rPr>
          <w:rFonts w:ascii="Times New Roman" w:hAnsi="Times New Roman" w:cs="Times New Roman"/>
          <w:sz w:val="28"/>
          <w:szCs w:val="28"/>
        </w:rPr>
        <w:t>Тюрюшлинский</w:t>
      </w:r>
      <w:r w:rsidR="005B0964" w:rsidRPr="005B096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5B0964" w:rsidRPr="005B0964">
        <w:rPr>
          <w:rFonts w:ascii="Times New Roman" w:hAnsi="Times New Roman" w:cs="Times New Roman"/>
          <w:sz w:val="28"/>
          <w:szCs w:val="28"/>
        </w:rPr>
        <w:t>Стерлитамакский</w:t>
      </w:r>
      <w:proofErr w:type="spellEnd"/>
      <w:r w:rsidR="005B0964" w:rsidRPr="005B096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5B0964">
        <w:rPr>
          <w:rFonts w:ascii="Times New Roman" w:hAnsi="Times New Roman" w:cs="Times New Roman"/>
          <w:sz w:val="28"/>
          <w:szCs w:val="28"/>
        </w:rPr>
        <w:t xml:space="preserve">, Совет </w:t>
      </w:r>
      <w:r w:rsidR="005B0964" w:rsidRPr="005B096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40456">
        <w:rPr>
          <w:rFonts w:ascii="Times New Roman" w:hAnsi="Times New Roman" w:cs="Times New Roman"/>
          <w:sz w:val="28"/>
          <w:szCs w:val="28"/>
        </w:rPr>
        <w:t>Тюрюшлинский</w:t>
      </w:r>
      <w:r w:rsidR="00840456" w:rsidRPr="005B0964">
        <w:rPr>
          <w:rFonts w:ascii="Times New Roman" w:hAnsi="Times New Roman" w:cs="Times New Roman"/>
          <w:sz w:val="28"/>
          <w:szCs w:val="28"/>
        </w:rPr>
        <w:t xml:space="preserve"> </w:t>
      </w:r>
      <w:r w:rsidR="005B0964" w:rsidRPr="005B096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5B0964" w:rsidRPr="005B0964">
        <w:rPr>
          <w:rFonts w:ascii="Times New Roman" w:hAnsi="Times New Roman" w:cs="Times New Roman"/>
          <w:sz w:val="28"/>
          <w:szCs w:val="28"/>
        </w:rPr>
        <w:t>Стерлитамакский</w:t>
      </w:r>
      <w:proofErr w:type="spellEnd"/>
      <w:r w:rsidR="005B0964" w:rsidRPr="005B096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5B0964" w:rsidRDefault="005B0964" w:rsidP="005B09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7A3" w:rsidRDefault="005B0964" w:rsidP="005B09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5B0964" w:rsidRDefault="005B0964" w:rsidP="005B09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75B10">
        <w:rPr>
          <w:rFonts w:ascii="Times New Roman" w:hAnsi="Times New Roman" w:cs="Times New Roman"/>
          <w:sz w:val="28"/>
          <w:szCs w:val="28"/>
        </w:rPr>
        <w:t xml:space="preserve">Внести изменения </w:t>
      </w:r>
      <w:r w:rsidR="00360C13">
        <w:rPr>
          <w:rFonts w:ascii="Times New Roman" w:hAnsi="Times New Roman" w:cs="Times New Roman"/>
          <w:sz w:val="28"/>
          <w:szCs w:val="28"/>
        </w:rPr>
        <w:t xml:space="preserve">и дополнения </w:t>
      </w:r>
      <w:r w:rsidR="00E75B10">
        <w:rPr>
          <w:rFonts w:ascii="Times New Roman" w:hAnsi="Times New Roman" w:cs="Times New Roman"/>
          <w:sz w:val="28"/>
          <w:szCs w:val="28"/>
        </w:rPr>
        <w:t xml:space="preserve">в текстовую часть </w:t>
      </w:r>
      <w:r w:rsidR="00E75B10" w:rsidRPr="005B0964">
        <w:rPr>
          <w:rFonts w:ascii="Times New Roman" w:hAnsi="Times New Roman" w:cs="Times New Roman"/>
          <w:sz w:val="28"/>
          <w:szCs w:val="28"/>
        </w:rPr>
        <w:t xml:space="preserve">Правил землепользования и застройки территории сельского поселения </w:t>
      </w:r>
      <w:r w:rsidR="00E26F05">
        <w:rPr>
          <w:rFonts w:ascii="Times New Roman" w:hAnsi="Times New Roman" w:cs="Times New Roman"/>
          <w:sz w:val="28"/>
          <w:szCs w:val="28"/>
        </w:rPr>
        <w:t>Тюрюшлинский</w:t>
      </w:r>
      <w:r w:rsidR="00E75B10" w:rsidRPr="005B096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E75B10" w:rsidRPr="005B0964">
        <w:rPr>
          <w:rFonts w:ascii="Times New Roman" w:hAnsi="Times New Roman" w:cs="Times New Roman"/>
          <w:sz w:val="28"/>
          <w:szCs w:val="28"/>
        </w:rPr>
        <w:t>Стерлитамакский</w:t>
      </w:r>
      <w:proofErr w:type="spellEnd"/>
      <w:r w:rsidR="00E75B10" w:rsidRPr="005B096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DD4E6B">
        <w:rPr>
          <w:rFonts w:ascii="Times New Roman" w:hAnsi="Times New Roman" w:cs="Times New Roman"/>
          <w:sz w:val="28"/>
          <w:szCs w:val="28"/>
        </w:rPr>
        <w:t xml:space="preserve"> (далее-Правила)</w:t>
      </w:r>
      <w:r w:rsidR="00E75B10">
        <w:rPr>
          <w:rFonts w:ascii="Times New Roman" w:hAnsi="Times New Roman" w:cs="Times New Roman"/>
          <w:sz w:val="28"/>
          <w:szCs w:val="28"/>
        </w:rPr>
        <w:t xml:space="preserve">, утвержденные решением Совета </w:t>
      </w:r>
      <w:r w:rsidR="00E75B10" w:rsidRPr="005B096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26F05">
        <w:rPr>
          <w:rFonts w:ascii="Times New Roman" w:hAnsi="Times New Roman" w:cs="Times New Roman"/>
          <w:sz w:val="28"/>
          <w:szCs w:val="28"/>
        </w:rPr>
        <w:t>Тюрюшлинский</w:t>
      </w:r>
      <w:r w:rsidR="00E26F05" w:rsidRPr="005B0964">
        <w:rPr>
          <w:rFonts w:ascii="Times New Roman" w:hAnsi="Times New Roman" w:cs="Times New Roman"/>
          <w:sz w:val="28"/>
          <w:szCs w:val="28"/>
        </w:rPr>
        <w:t xml:space="preserve"> </w:t>
      </w:r>
      <w:r w:rsidR="00E75B10" w:rsidRPr="005B0964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="00E75B10" w:rsidRPr="005B0964">
        <w:rPr>
          <w:rFonts w:ascii="Times New Roman" w:hAnsi="Times New Roman" w:cs="Times New Roman"/>
          <w:sz w:val="28"/>
          <w:szCs w:val="28"/>
        </w:rPr>
        <w:t>Стерлитамакский</w:t>
      </w:r>
      <w:proofErr w:type="spellEnd"/>
      <w:r w:rsidR="00E75B10" w:rsidRPr="005B096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AB03B6">
        <w:rPr>
          <w:rFonts w:ascii="Times New Roman" w:hAnsi="Times New Roman" w:cs="Times New Roman"/>
          <w:sz w:val="28"/>
          <w:szCs w:val="28"/>
        </w:rPr>
        <w:t xml:space="preserve"> от 30.12.2009г № 54</w:t>
      </w:r>
      <w:r w:rsidR="00E75B10">
        <w:rPr>
          <w:rFonts w:ascii="Times New Roman" w:hAnsi="Times New Roman" w:cs="Times New Roman"/>
          <w:sz w:val="28"/>
          <w:szCs w:val="28"/>
        </w:rPr>
        <w:t>:</w:t>
      </w:r>
    </w:p>
    <w:p w:rsidR="00E75B10" w:rsidRDefault="00DD4E6B" w:rsidP="005B096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а) Внести изменения в абзац 3 части 6 статьи 34 Правил и принять в следующей редакции: </w:t>
      </w:r>
      <w:r w:rsidRPr="00DD4E6B">
        <w:rPr>
          <w:rFonts w:ascii="Times New Roman" w:hAnsi="Times New Roman" w:cs="Times New Roman"/>
          <w:sz w:val="28"/>
          <w:szCs w:val="28"/>
        </w:rPr>
        <w:t>«</w:t>
      </w:r>
      <w:r w:rsidR="003706BB" w:rsidRPr="003706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Срок действия предоставленных технических условий и срок внесения платы за такое подключение (технологическое присоединение) устанавливаются организациями, осуществляющими эксплуатацию сетей инженерно-технического обеспечения, не менее чем на три года или при комплексном освоении земельных участков в целях жилищного строительства не менее чем на пять лет, за исключением случаев, предусмотренных законодательством Российской Федерации.</w:t>
      </w:r>
      <w:r w:rsidR="003706BB" w:rsidRPr="003706B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D4E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Правообладатель земельного участка течение года с момента получения технических условий и информации о плате за подключение должен определить необходимую ему подключаемую </w:t>
      </w:r>
      <w:r w:rsidRPr="00DD4E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нагрузку к сетям инженерно-технического обеспечения в пределах предоставленных ему технических условий.</w:t>
      </w:r>
      <w:r w:rsidR="003706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1875FC" w:rsidRDefault="00360C13" w:rsidP="00C753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б) Статью 37 Правил дополнить частью 4.1. в следующей редакции: </w:t>
      </w:r>
      <w:r w:rsidRPr="00C753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1875FC" w:rsidRPr="001875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Если документы, указанные в </w:t>
      </w:r>
      <w:r w:rsidR="001875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части 3 </w:t>
      </w:r>
      <w:r w:rsidR="001875FC" w:rsidRPr="001875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настоящей </w:t>
      </w:r>
      <w:r w:rsidR="001875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статьи</w:t>
      </w:r>
      <w:r w:rsidR="001875FC" w:rsidRPr="001875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организаций, такие документы запрашиваются органом </w:t>
      </w:r>
      <w:r w:rsidR="001875FC" w:rsidRPr="00C753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местного самоуправления сельского поселения </w:t>
      </w:r>
      <w:r w:rsidR="00AB03B6">
        <w:rPr>
          <w:rFonts w:ascii="Times New Roman" w:hAnsi="Times New Roman" w:cs="Times New Roman"/>
          <w:sz w:val="28"/>
          <w:szCs w:val="28"/>
        </w:rPr>
        <w:t>Тюрюшлинский</w:t>
      </w:r>
      <w:r w:rsidR="00AB03B6" w:rsidRPr="00C753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875FC" w:rsidRPr="00C753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сельсовет, уполномоченного в сфере градостроительства и архитектуры</w:t>
      </w:r>
      <w:r w:rsidR="001875FC" w:rsidRPr="001875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 органах и организациях, в распоряжении которых находятся указанные документы, если застройщик не представил указанные документы самостоятельно.</w:t>
      </w:r>
      <w:r w:rsidR="001875FC" w:rsidRPr="00C753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44E9" w:rsidRPr="00C75309" w:rsidRDefault="00360C13" w:rsidP="00C753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5309">
        <w:rPr>
          <w:rFonts w:ascii="Times New Roman" w:hAnsi="Times New Roman" w:cs="Times New Roman"/>
          <w:sz w:val="28"/>
          <w:szCs w:val="28"/>
        </w:rPr>
        <w:t>Межведомственный запрос о предоставлении документов</w:t>
      </w:r>
      <w:r w:rsidR="001244E9" w:rsidRPr="00C75309">
        <w:rPr>
          <w:rFonts w:ascii="Times New Roman" w:hAnsi="Times New Roman" w:cs="Times New Roman"/>
          <w:sz w:val="28"/>
          <w:szCs w:val="28"/>
        </w:rPr>
        <w:t xml:space="preserve"> осуществляется с</w:t>
      </w:r>
      <w:r w:rsidR="00C75309">
        <w:rPr>
          <w:rFonts w:ascii="Times New Roman" w:hAnsi="Times New Roman" w:cs="Times New Roman"/>
          <w:sz w:val="28"/>
          <w:szCs w:val="28"/>
        </w:rPr>
        <w:t>пециалистом</w:t>
      </w:r>
      <w:r w:rsidRPr="00C75309">
        <w:rPr>
          <w:rFonts w:ascii="Times New Roman" w:hAnsi="Times New Roman" w:cs="Times New Roman"/>
          <w:sz w:val="28"/>
          <w:szCs w:val="28"/>
        </w:rPr>
        <w:t>, ответственным за осуществление межведомственного инфо</w:t>
      </w:r>
      <w:r w:rsidR="001244E9" w:rsidRPr="00C75309">
        <w:rPr>
          <w:rFonts w:ascii="Times New Roman" w:hAnsi="Times New Roman" w:cs="Times New Roman"/>
          <w:sz w:val="28"/>
          <w:szCs w:val="28"/>
        </w:rPr>
        <w:t>рмационного взаимодействия.</w:t>
      </w:r>
    </w:p>
    <w:p w:rsidR="001244E9" w:rsidRPr="00C75309" w:rsidRDefault="001244E9" w:rsidP="00C753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5309">
        <w:rPr>
          <w:rFonts w:ascii="Times New Roman" w:hAnsi="Times New Roman" w:cs="Times New Roman"/>
          <w:sz w:val="28"/>
          <w:szCs w:val="28"/>
        </w:rPr>
        <w:t xml:space="preserve"> </w:t>
      </w:r>
      <w:r w:rsidR="00360C13" w:rsidRPr="00C75309">
        <w:rPr>
          <w:rFonts w:ascii="Times New Roman" w:hAnsi="Times New Roman" w:cs="Times New Roman"/>
          <w:sz w:val="28"/>
          <w:szCs w:val="28"/>
        </w:rPr>
        <w:t>Межведомственный запрос формируется и направляется в форме электронного документа, подписанного электронной подписью и направляется по каналам системы межведомственного электронного взаимодействия.</w:t>
      </w:r>
    </w:p>
    <w:p w:rsidR="00A107EF" w:rsidRDefault="00360C13" w:rsidP="002C4A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5309">
        <w:rPr>
          <w:rFonts w:ascii="Times New Roman" w:hAnsi="Times New Roman" w:cs="Times New Roman"/>
          <w:sz w:val="28"/>
          <w:szCs w:val="28"/>
        </w:rPr>
        <w:t xml:space="preserve">При отсутствии технической возможности формирования и направления межведомственного запроса в форме электронного </w:t>
      </w:r>
      <w:r w:rsidR="00AB03B6" w:rsidRPr="00C75309">
        <w:rPr>
          <w:rFonts w:ascii="Times New Roman" w:hAnsi="Times New Roman" w:cs="Times New Roman"/>
          <w:sz w:val="28"/>
          <w:szCs w:val="28"/>
        </w:rPr>
        <w:t>документа</w:t>
      </w:r>
      <w:r w:rsidR="00AB03B6">
        <w:rPr>
          <w:rFonts w:ascii="Times New Roman" w:hAnsi="Times New Roman" w:cs="Times New Roman"/>
          <w:sz w:val="28"/>
          <w:szCs w:val="28"/>
        </w:rPr>
        <w:t xml:space="preserve"> </w:t>
      </w:r>
      <w:r w:rsidR="00AB03B6" w:rsidRPr="00C75309">
        <w:rPr>
          <w:rFonts w:ascii="Times New Roman" w:hAnsi="Times New Roman" w:cs="Times New Roman"/>
          <w:sz w:val="28"/>
          <w:szCs w:val="28"/>
        </w:rPr>
        <w:t>по</w:t>
      </w:r>
      <w:r w:rsidR="00A107EF" w:rsidRPr="00C75309">
        <w:rPr>
          <w:rFonts w:ascii="Times New Roman" w:hAnsi="Times New Roman" w:cs="Times New Roman"/>
          <w:sz w:val="28"/>
          <w:szCs w:val="28"/>
        </w:rPr>
        <w:t xml:space="preserve"> каналам системы межведомственного электронного взаимодействия</w:t>
      </w:r>
      <w:r w:rsidR="00A107EF">
        <w:rPr>
          <w:rFonts w:ascii="Times New Roman" w:hAnsi="Times New Roman" w:cs="Times New Roman"/>
          <w:sz w:val="28"/>
          <w:szCs w:val="28"/>
        </w:rPr>
        <w:t>,</w:t>
      </w:r>
      <w:r w:rsidR="00A107EF" w:rsidRPr="00C75309">
        <w:rPr>
          <w:rFonts w:ascii="Times New Roman" w:hAnsi="Times New Roman" w:cs="Times New Roman"/>
          <w:sz w:val="28"/>
          <w:szCs w:val="28"/>
        </w:rPr>
        <w:t xml:space="preserve"> </w:t>
      </w:r>
      <w:r w:rsidRPr="00C75309">
        <w:rPr>
          <w:rFonts w:ascii="Times New Roman" w:hAnsi="Times New Roman" w:cs="Times New Roman"/>
          <w:sz w:val="28"/>
          <w:szCs w:val="28"/>
        </w:rPr>
        <w:t>межведомственный запрос направляется на бумажном носителе по почте</w:t>
      </w:r>
      <w:r w:rsidR="00A107EF">
        <w:rPr>
          <w:rFonts w:ascii="Times New Roman" w:hAnsi="Times New Roman" w:cs="Times New Roman"/>
          <w:sz w:val="28"/>
          <w:szCs w:val="28"/>
        </w:rPr>
        <w:t xml:space="preserve"> или</w:t>
      </w:r>
      <w:r w:rsidRPr="00C75309">
        <w:rPr>
          <w:rFonts w:ascii="Times New Roman" w:hAnsi="Times New Roman" w:cs="Times New Roman"/>
          <w:sz w:val="28"/>
          <w:szCs w:val="28"/>
        </w:rPr>
        <w:t xml:space="preserve"> по факсу с одновременным его направлением по почте.</w:t>
      </w:r>
    </w:p>
    <w:p w:rsidR="002C4A83" w:rsidRDefault="00360C13" w:rsidP="002C4A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5309">
        <w:rPr>
          <w:rFonts w:ascii="Times New Roman" w:hAnsi="Times New Roman" w:cs="Times New Roman"/>
          <w:sz w:val="28"/>
          <w:szCs w:val="28"/>
        </w:rPr>
        <w:t>При подготовке межведомственного запроса с</w:t>
      </w:r>
      <w:r w:rsidR="002C4A83">
        <w:rPr>
          <w:rFonts w:ascii="Times New Roman" w:hAnsi="Times New Roman" w:cs="Times New Roman"/>
          <w:sz w:val="28"/>
          <w:szCs w:val="28"/>
        </w:rPr>
        <w:t>пециалист</w:t>
      </w:r>
      <w:r w:rsidRPr="00C75309">
        <w:rPr>
          <w:rFonts w:ascii="Times New Roman" w:hAnsi="Times New Roman" w:cs="Times New Roman"/>
          <w:sz w:val="28"/>
          <w:szCs w:val="28"/>
        </w:rPr>
        <w:t>, ответственный за осуществление межведомственного информационного взаимодействия, определяет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</w:t>
      </w:r>
    </w:p>
    <w:p w:rsidR="001875FC" w:rsidRDefault="00360C13" w:rsidP="001875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5309">
        <w:rPr>
          <w:rFonts w:ascii="Times New Roman" w:hAnsi="Times New Roman" w:cs="Times New Roman"/>
          <w:sz w:val="28"/>
          <w:szCs w:val="28"/>
        </w:rPr>
        <w:t>С</w:t>
      </w:r>
      <w:r w:rsidR="002C4A83">
        <w:rPr>
          <w:rFonts w:ascii="Times New Roman" w:hAnsi="Times New Roman" w:cs="Times New Roman"/>
          <w:sz w:val="28"/>
          <w:szCs w:val="28"/>
        </w:rPr>
        <w:t>пециалист</w:t>
      </w:r>
      <w:r w:rsidRPr="00C75309">
        <w:rPr>
          <w:rFonts w:ascii="Times New Roman" w:hAnsi="Times New Roman" w:cs="Times New Roman"/>
          <w:sz w:val="28"/>
          <w:szCs w:val="28"/>
        </w:rPr>
        <w:t>, ответственный за осуществление межведомственного информационного взаимодействия, обязан принять необходимые меры по получению ответа на межведомственный запрос.</w:t>
      </w:r>
      <w:r w:rsidR="00C75309" w:rsidRPr="00C75309">
        <w:rPr>
          <w:rFonts w:ascii="Times New Roman" w:hAnsi="Times New Roman" w:cs="Times New Roman"/>
          <w:sz w:val="28"/>
          <w:szCs w:val="28"/>
        </w:rPr>
        <w:t>»</w:t>
      </w:r>
    </w:p>
    <w:p w:rsidR="008622E4" w:rsidRPr="001875FC" w:rsidRDefault="008622E4" w:rsidP="001875F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75FC">
        <w:rPr>
          <w:rFonts w:ascii="Times New Roman" w:hAnsi="Times New Roman" w:cs="Times New Roman"/>
          <w:sz w:val="28"/>
          <w:szCs w:val="28"/>
        </w:rPr>
        <w:t>в) Внести изменения в часть 5 статьи 37 Правил и принять в следующей редакции: «</w:t>
      </w:r>
      <w:r w:rsidRPr="001875FC">
        <w:rPr>
          <w:rFonts w:ascii="Times New Roman" w:hAnsi="Times New Roman" w:cs="Times New Roman"/>
          <w:color w:val="000000"/>
          <w:sz w:val="28"/>
          <w:szCs w:val="28"/>
        </w:rPr>
        <w:t>Основанием для принятия решения об отказе в выдаче разрешения на ввод объекта в эксплуатацию является:</w:t>
      </w:r>
    </w:p>
    <w:p w:rsidR="00FE2428" w:rsidRDefault="008622E4" w:rsidP="00FE24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5FC">
        <w:rPr>
          <w:rFonts w:ascii="Times New Roman" w:hAnsi="Times New Roman" w:cs="Times New Roman"/>
          <w:color w:val="000000"/>
          <w:sz w:val="28"/>
          <w:szCs w:val="28"/>
        </w:rPr>
        <w:t xml:space="preserve">– отсутствие документов, указанных в части 4 настоящей статьи, за исключением документов, которые </w:t>
      </w:r>
      <w:r w:rsidR="001875FC" w:rsidRPr="001875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организаций, если застройщик не представил указанные документы самостоятельно</w:t>
      </w:r>
      <w:r w:rsidR="00FE24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="001875FC" w:rsidRPr="001875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2428" w:rsidRDefault="008622E4" w:rsidP="00FE242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2428">
        <w:rPr>
          <w:rFonts w:ascii="Times New Roman" w:hAnsi="Times New Roman" w:cs="Times New Roman"/>
          <w:color w:val="000000"/>
          <w:sz w:val="28"/>
          <w:szCs w:val="28"/>
        </w:rPr>
        <w:t>– несоответствие объекта капитального строительства требованиям градостроительного плана земельного участка;</w:t>
      </w:r>
    </w:p>
    <w:p w:rsidR="00FE2428" w:rsidRDefault="008622E4" w:rsidP="00FE242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2428">
        <w:rPr>
          <w:rFonts w:ascii="Times New Roman" w:hAnsi="Times New Roman" w:cs="Times New Roman"/>
          <w:color w:val="000000"/>
          <w:sz w:val="28"/>
          <w:szCs w:val="28"/>
        </w:rPr>
        <w:t>– несоответствие объекта капитального строительства требованиям, установленным в разрешении на строительство;</w:t>
      </w:r>
    </w:p>
    <w:p w:rsidR="00FE2428" w:rsidRDefault="008622E4" w:rsidP="00FE242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2428">
        <w:rPr>
          <w:rFonts w:ascii="Times New Roman" w:hAnsi="Times New Roman" w:cs="Times New Roman"/>
          <w:color w:val="000000"/>
          <w:sz w:val="28"/>
          <w:szCs w:val="28"/>
        </w:rPr>
        <w:lastRenderedPageBreak/>
        <w:t>– несоответствие параметров построенного, реконструированного, отремонтированного объекта капитального строительства проектной документации.</w:t>
      </w:r>
    </w:p>
    <w:p w:rsidR="00FE2428" w:rsidRDefault="008622E4" w:rsidP="00FE242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2428">
        <w:rPr>
          <w:rFonts w:ascii="Times New Roman" w:hAnsi="Times New Roman" w:cs="Times New Roman"/>
          <w:color w:val="000000"/>
          <w:sz w:val="28"/>
          <w:szCs w:val="28"/>
        </w:rPr>
        <w:t>Основанием для отказа в выдаче разрешения на ввод объекта в эксплуатацию, кроме указанных оснований, является также невыполнение застройщиком требований, предусмотренных частью 18 статьи 51 Градостроительного кодекса Российской Федерации о том, что застройщик в течение десяти дней со дня получения разрешения на строительство обязан безвозмездно передать в Администрацию сельского поселения два экземпляра копий материалов инженерных изысканий, проектной документации для размещения в информационной системе обеспечения градостроительной деятельности.</w:t>
      </w:r>
    </w:p>
    <w:p w:rsidR="008622E4" w:rsidRDefault="008622E4" w:rsidP="00CB61F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2428">
        <w:rPr>
          <w:rFonts w:ascii="Times New Roman" w:hAnsi="Times New Roman" w:cs="Times New Roman"/>
          <w:color w:val="000000"/>
          <w:sz w:val="28"/>
          <w:szCs w:val="28"/>
        </w:rPr>
        <w:t>В таком случае разрешение на ввод объекта в эксплуатацию выдается после передачи безвозмездно в орган местного самоуправления с</w:t>
      </w:r>
      <w:r w:rsidR="00A40624">
        <w:rPr>
          <w:rFonts w:ascii="Times New Roman" w:hAnsi="Times New Roman" w:cs="Times New Roman"/>
          <w:color w:val="000000"/>
          <w:sz w:val="28"/>
          <w:szCs w:val="28"/>
        </w:rPr>
        <w:t>ельского поселения Тюрюшлинский</w:t>
      </w:r>
      <w:r w:rsidRPr="00FE2428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сельсовет, уполномоченный в сфере градостроительства и архитектуры копий материалов инженерных изысканий и проектной документации.</w:t>
      </w:r>
      <w:r w:rsidR="00FE2428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CB61F1" w:rsidRPr="00CB61F1" w:rsidRDefault="00CB61F1" w:rsidP="00CB61F1">
      <w:pPr>
        <w:tabs>
          <w:tab w:val="left" w:pos="5954"/>
          <w:tab w:val="left" w:pos="9640"/>
        </w:tabs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1F1">
        <w:rPr>
          <w:rFonts w:ascii="Times New Roman" w:eastAsia="Calibri" w:hAnsi="Times New Roman" w:cs="Times New Roman"/>
          <w:sz w:val="28"/>
          <w:szCs w:val="28"/>
        </w:rPr>
        <w:t>Ст. 50 Правил землепользования и застройки территории сельского поселения Тюрюшлинский сельсовет (далее – ПЗЗ) Предельные (минимальные и (или) максимальные) размеры земельных участков и предельные параметры размещенного строительства, реконструкции объектов капитального строительства дополнить частью 2:</w:t>
      </w:r>
    </w:p>
    <w:p w:rsidR="00CB61F1" w:rsidRPr="00CB61F1" w:rsidRDefault="00CB61F1" w:rsidP="00CB61F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1F1">
        <w:rPr>
          <w:rFonts w:ascii="Times New Roman" w:eastAsia="Calibri" w:hAnsi="Times New Roman" w:cs="Times New Roman"/>
          <w:sz w:val="28"/>
          <w:szCs w:val="28"/>
        </w:rPr>
        <w:t>«В жилых зонах усадебный, одно-, двухквартирный дома должны отстоять от красной линии улиц не менее чем на 5 м, от красной линии проездов - не менее чем на 3 м. Расстояние от хозяйственных построек до красных линий улиц и проездов должно быть не менее 5 м.</w:t>
      </w:r>
    </w:p>
    <w:p w:rsidR="00CB61F1" w:rsidRPr="00CB61F1" w:rsidRDefault="00CB61F1" w:rsidP="00CB61F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1F1">
        <w:rPr>
          <w:rFonts w:ascii="Times New Roman" w:eastAsia="Calibri" w:hAnsi="Times New Roman" w:cs="Times New Roman"/>
          <w:sz w:val="28"/>
          <w:szCs w:val="28"/>
        </w:rPr>
        <w:t>В районах усадебной застройки жилые дома могут размещаться по красной линии жилых улиц в соответствии со сложившимися местными традициями с соблюд</w:t>
      </w:r>
      <w:r w:rsidR="00BF422B">
        <w:rPr>
          <w:rFonts w:ascii="Times New Roman" w:eastAsia="Calibri" w:hAnsi="Times New Roman" w:cs="Times New Roman"/>
          <w:sz w:val="28"/>
          <w:szCs w:val="28"/>
        </w:rPr>
        <w:t xml:space="preserve">ением необходимого санитарного </w:t>
      </w:r>
      <w:r w:rsidRPr="00CB61F1">
        <w:rPr>
          <w:rFonts w:ascii="Times New Roman" w:eastAsia="Calibri" w:hAnsi="Times New Roman" w:cs="Times New Roman"/>
          <w:sz w:val="28"/>
          <w:szCs w:val="28"/>
        </w:rPr>
        <w:t>разрыва от края проезжей части автодорог до границы жилой застройки, установленного на основании расчетов рассеивания загрязнений атмосферного воздуха и физических факторов (шума, вибрации).</w:t>
      </w:r>
    </w:p>
    <w:p w:rsidR="00CB61F1" w:rsidRPr="00CB61F1" w:rsidRDefault="00CB61F1" w:rsidP="00CB61F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1F1">
        <w:rPr>
          <w:rFonts w:ascii="Times New Roman" w:eastAsia="Calibri" w:hAnsi="Times New Roman" w:cs="Times New Roman"/>
          <w:sz w:val="28"/>
          <w:szCs w:val="28"/>
        </w:rPr>
        <w:t xml:space="preserve">До границы соседнего </w:t>
      </w:r>
      <w:proofErr w:type="spellStart"/>
      <w:r w:rsidRPr="00CB61F1">
        <w:rPr>
          <w:rFonts w:ascii="Times New Roman" w:eastAsia="Calibri" w:hAnsi="Times New Roman" w:cs="Times New Roman"/>
          <w:sz w:val="28"/>
          <w:szCs w:val="28"/>
        </w:rPr>
        <w:t>приквартирного</w:t>
      </w:r>
      <w:proofErr w:type="spellEnd"/>
      <w:r w:rsidRPr="00CB61F1">
        <w:rPr>
          <w:rFonts w:ascii="Times New Roman" w:eastAsia="Calibri" w:hAnsi="Times New Roman" w:cs="Times New Roman"/>
          <w:sz w:val="28"/>
          <w:szCs w:val="28"/>
        </w:rPr>
        <w:t xml:space="preserve"> участка расстояния по санитарно-бытовым и зооветеринарным требованиям должны быть не менее:</w:t>
      </w:r>
    </w:p>
    <w:p w:rsidR="00CB61F1" w:rsidRPr="00CB61F1" w:rsidRDefault="00CB61F1" w:rsidP="00CB61F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1F1">
        <w:rPr>
          <w:rFonts w:ascii="Times New Roman" w:eastAsia="Calibri" w:hAnsi="Times New Roman" w:cs="Times New Roman"/>
          <w:sz w:val="28"/>
          <w:szCs w:val="28"/>
        </w:rPr>
        <w:t>1) от усадебного, одно-, двухквартирных домов - 3 м, но с учетом противопожарных минимальных расстояний между домами;</w:t>
      </w:r>
    </w:p>
    <w:p w:rsidR="00CB61F1" w:rsidRPr="00CB61F1" w:rsidRDefault="00CB61F1" w:rsidP="00CB61F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1F1">
        <w:rPr>
          <w:rFonts w:ascii="Times New Roman" w:eastAsia="Calibri" w:hAnsi="Times New Roman" w:cs="Times New Roman"/>
          <w:sz w:val="28"/>
          <w:szCs w:val="28"/>
        </w:rPr>
        <w:t>2) от постройки для содержания скота и птицы - 4 м;</w:t>
      </w:r>
    </w:p>
    <w:p w:rsidR="00CB61F1" w:rsidRPr="00CB61F1" w:rsidRDefault="00CB61F1" w:rsidP="00CB61F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1F1">
        <w:rPr>
          <w:rFonts w:ascii="Times New Roman" w:eastAsia="Calibri" w:hAnsi="Times New Roman" w:cs="Times New Roman"/>
          <w:sz w:val="28"/>
          <w:szCs w:val="28"/>
        </w:rPr>
        <w:t>3) от других построек (бани, автостоянки и др.) - 1 м;</w:t>
      </w:r>
    </w:p>
    <w:p w:rsidR="00CB61F1" w:rsidRPr="00CB61F1" w:rsidRDefault="00CB61F1" w:rsidP="00CB61F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1F1">
        <w:rPr>
          <w:rFonts w:ascii="Times New Roman" w:eastAsia="Calibri" w:hAnsi="Times New Roman" w:cs="Times New Roman"/>
          <w:sz w:val="28"/>
          <w:szCs w:val="28"/>
        </w:rPr>
        <w:t>4) от стволов высокорослых деревьев - 4 м; среднерослых - 2 м;</w:t>
      </w:r>
    </w:p>
    <w:p w:rsidR="00CB61F1" w:rsidRPr="00CB61F1" w:rsidRDefault="00CB61F1" w:rsidP="00CB61F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1F1">
        <w:rPr>
          <w:rFonts w:ascii="Times New Roman" w:eastAsia="Calibri" w:hAnsi="Times New Roman" w:cs="Times New Roman"/>
          <w:sz w:val="28"/>
          <w:szCs w:val="28"/>
        </w:rPr>
        <w:t xml:space="preserve">5) от кустарника - 1 м. </w:t>
      </w:r>
    </w:p>
    <w:p w:rsidR="00CB61F1" w:rsidRPr="00CB61F1" w:rsidRDefault="00CB61F1" w:rsidP="00CB61F1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1F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зонах ОД-1, П-1, П-2, КП-1, Т-1, С-3, С-4, Р-1, СП-1 минимальный отступ от границ земельных участок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составляет 1 м. Возможно размещение зданий по красной линии улиц. </w:t>
      </w:r>
    </w:p>
    <w:p w:rsidR="00CB61F1" w:rsidRPr="00CB61F1" w:rsidRDefault="00CB61F1" w:rsidP="00CB61F1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1F1">
        <w:rPr>
          <w:rFonts w:ascii="Times New Roman" w:eastAsia="Calibri" w:hAnsi="Times New Roman" w:cs="Times New Roman"/>
          <w:sz w:val="28"/>
          <w:szCs w:val="28"/>
        </w:rPr>
        <w:t xml:space="preserve">В местах массового отвода земельных участков под индивидуальное жилищное строительство минимальный отступ от границы земельного участка с целью определения места допустимого размещения жилого дома – 5 м.» </w:t>
      </w:r>
    </w:p>
    <w:p w:rsidR="00CB61F1" w:rsidRDefault="00CB61F1" w:rsidP="00CB61F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67F82" w:rsidRDefault="00B859CB" w:rsidP="00CB61F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="00C564FB" w:rsidRPr="00767F82"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="00767F82" w:rsidRPr="00767F82">
        <w:rPr>
          <w:rFonts w:ascii="Times New Roman" w:hAnsi="Times New Roman"/>
          <w:sz w:val="28"/>
          <w:szCs w:val="28"/>
        </w:rPr>
        <w:t xml:space="preserve">Обнародовать настоящее </w:t>
      </w:r>
      <w:r w:rsidR="00767F82">
        <w:rPr>
          <w:rFonts w:ascii="Times New Roman" w:hAnsi="Times New Roman"/>
          <w:sz w:val="28"/>
          <w:szCs w:val="28"/>
        </w:rPr>
        <w:t>решение</w:t>
      </w:r>
      <w:r w:rsidR="00767F82" w:rsidRPr="00767F82">
        <w:rPr>
          <w:rFonts w:ascii="Times New Roman" w:hAnsi="Times New Roman"/>
          <w:sz w:val="28"/>
          <w:szCs w:val="28"/>
        </w:rPr>
        <w:t xml:space="preserve"> на </w:t>
      </w:r>
      <w:r w:rsidR="00767F82" w:rsidRPr="00767F82">
        <w:rPr>
          <w:rFonts w:ascii="Times New Roman" w:hAnsi="Times New Roman"/>
          <w:sz w:val="28"/>
          <w:szCs w:val="28"/>
          <w:lang w:val="be-BY"/>
        </w:rPr>
        <w:t xml:space="preserve">информационном стенде администрации сельского </w:t>
      </w:r>
      <w:r w:rsidR="00AB03B6" w:rsidRPr="00767F82">
        <w:rPr>
          <w:rFonts w:ascii="Times New Roman" w:hAnsi="Times New Roman"/>
          <w:sz w:val="28"/>
          <w:szCs w:val="28"/>
          <w:lang w:val="be-BY"/>
        </w:rPr>
        <w:t xml:space="preserve">поселения </w:t>
      </w:r>
      <w:r w:rsidR="00AB03B6">
        <w:rPr>
          <w:rFonts w:ascii="Times New Roman" w:hAnsi="Times New Roman"/>
          <w:sz w:val="28"/>
          <w:szCs w:val="28"/>
        </w:rPr>
        <w:t>Тюрюшлинский</w:t>
      </w:r>
      <w:r w:rsidR="00767F82" w:rsidRPr="00767F82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="00767F82" w:rsidRPr="00767F82">
        <w:rPr>
          <w:rFonts w:ascii="Times New Roman" w:hAnsi="Times New Roman"/>
          <w:sz w:val="28"/>
          <w:szCs w:val="28"/>
        </w:rPr>
        <w:t>Стерлитамакский</w:t>
      </w:r>
      <w:proofErr w:type="spellEnd"/>
      <w:r w:rsidR="00767F82" w:rsidRPr="00767F82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="00767F82" w:rsidRPr="00767F82">
        <w:rPr>
          <w:rFonts w:ascii="Times New Roman" w:hAnsi="Times New Roman"/>
          <w:sz w:val="28"/>
          <w:szCs w:val="28"/>
          <w:lang w:val="be-BY"/>
        </w:rPr>
        <w:t>по адресу</w:t>
      </w:r>
      <w:r w:rsidR="00767F82" w:rsidRPr="00767F82">
        <w:rPr>
          <w:rFonts w:ascii="Times New Roman" w:hAnsi="Times New Roman"/>
          <w:sz w:val="28"/>
          <w:szCs w:val="28"/>
        </w:rPr>
        <w:t xml:space="preserve">: </w:t>
      </w:r>
      <w:r w:rsidR="00767F82" w:rsidRPr="00767F82">
        <w:rPr>
          <w:rFonts w:ascii="Times New Roman" w:hAnsi="Times New Roman"/>
          <w:sz w:val="28"/>
          <w:szCs w:val="28"/>
          <w:lang w:val="be-BY"/>
        </w:rPr>
        <w:t>Республика Башкортостан, Ст</w:t>
      </w:r>
      <w:r w:rsidR="00AB03B6">
        <w:rPr>
          <w:rFonts w:ascii="Times New Roman" w:hAnsi="Times New Roman"/>
          <w:sz w:val="28"/>
          <w:szCs w:val="28"/>
          <w:lang w:val="be-BY"/>
        </w:rPr>
        <w:t>ерлитамакский район, с. Тюрюшля</w:t>
      </w:r>
      <w:r w:rsidR="00B77419">
        <w:rPr>
          <w:rFonts w:ascii="Times New Roman" w:hAnsi="Times New Roman"/>
          <w:sz w:val="28"/>
          <w:szCs w:val="28"/>
          <w:lang w:val="be-BY"/>
        </w:rPr>
        <w:t xml:space="preserve">, ул. Центральная д. 43г </w:t>
      </w:r>
      <w:r w:rsidR="00B77419" w:rsidRPr="00767F82">
        <w:rPr>
          <w:rFonts w:ascii="Times New Roman" w:hAnsi="Times New Roman"/>
          <w:sz w:val="28"/>
          <w:szCs w:val="28"/>
        </w:rPr>
        <w:t>и на</w:t>
      </w:r>
      <w:r w:rsidR="00B77419" w:rsidRPr="00B77419">
        <w:rPr>
          <w:rFonts w:ascii="Times New Roman" w:hAnsi="Times New Roman"/>
          <w:sz w:val="28"/>
          <w:szCs w:val="28"/>
        </w:rPr>
        <w:t xml:space="preserve"> официальном сайте сельского поселения Тюрюшлинский сельсовет муниципального района </w:t>
      </w:r>
      <w:proofErr w:type="spellStart"/>
      <w:r w:rsidR="00B77419" w:rsidRPr="00B77419">
        <w:rPr>
          <w:rFonts w:ascii="Times New Roman" w:hAnsi="Times New Roman"/>
          <w:sz w:val="28"/>
          <w:szCs w:val="28"/>
        </w:rPr>
        <w:t>Стерлитамакский</w:t>
      </w:r>
      <w:proofErr w:type="spellEnd"/>
      <w:r w:rsidR="00B77419" w:rsidRPr="00B77419">
        <w:rPr>
          <w:rFonts w:ascii="Times New Roman" w:hAnsi="Times New Roman"/>
          <w:sz w:val="28"/>
          <w:szCs w:val="28"/>
        </w:rPr>
        <w:t xml:space="preserve"> район Республики Башкортостан сети «Интернет» </w:t>
      </w:r>
      <w:hyperlink r:id="rId7" w:history="1">
        <w:r w:rsidR="004C5F32" w:rsidRPr="002F7F8E">
          <w:rPr>
            <w:rStyle w:val="a3"/>
            <w:rFonts w:ascii="Times New Roman" w:hAnsi="Times New Roman"/>
            <w:sz w:val="28"/>
            <w:szCs w:val="28"/>
          </w:rPr>
          <w:t>http://turushli-sovet.jimdo.com</w:t>
        </w:r>
      </w:hyperlink>
    </w:p>
    <w:p w:rsidR="004C5F32" w:rsidRDefault="004C5F32" w:rsidP="00CB61F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67F82" w:rsidRDefault="00767F82" w:rsidP="00767F8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767F82">
        <w:rPr>
          <w:rFonts w:ascii="Times New Roman" w:hAnsi="Times New Roman"/>
          <w:sz w:val="28"/>
          <w:szCs w:val="28"/>
        </w:rPr>
        <w:t xml:space="preserve">Контроль исполнения настоящего </w:t>
      </w:r>
      <w:r>
        <w:rPr>
          <w:rFonts w:ascii="Times New Roman" w:hAnsi="Times New Roman"/>
          <w:sz w:val="28"/>
          <w:szCs w:val="28"/>
        </w:rPr>
        <w:t>решения</w:t>
      </w:r>
      <w:r w:rsidRPr="00767F82">
        <w:rPr>
          <w:rFonts w:ascii="Times New Roman" w:hAnsi="Times New Roman"/>
          <w:sz w:val="28"/>
          <w:szCs w:val="28"/>
        </w:rPr>
        <w:t xml:space="preserve"> возложить </w:t>
      </w:r>
      <w:r w:rsidR="00B77419" w:rsidRPr="00767F82">
        <w:rPr>
          <w:rFonts w:ascii="Times New Roman" w:hAnsi="Times New Roman"/>
          <w:sz w:val="28"/>
          <w:szCs w:val="28"/>
        </w:rPr>
        <w:t xml:space="preserve">на </w:t>
      </w:r>
      <w:r w:rsidR="00B77419">
        <w:rPr>
          <w:rFonts w:ascii="Times New Roman" w:hAnsi="Times New Roman"/>
          <w:sz w:val="28"/>
          <w:szCs w:val="28"/>
        </w:rPr>
        <w:t>комиссию по земельным вопросам, благоустройству и экологии</w:t>
      </w:r>
      <w:r w:rsidRPr="00767F82">
        <w:rPr>
          <w:rFonts w:ascii="Times New Roman" w:hAnsi="Times New Roman"/>
          <w:sz w:val="28"/>
          <w:szCs w:val="28"/>
        </w:rPr>
        <w:t>.</w:t>
      </w:r>
    </w:p>
    <w:p w:rsidR="002E1BA6" w:rsidRDefault="002E1BA6" w:rsidP="00767F8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E1BA6" w:rsidRPr="007E2DCE" w:rsidRDefault="002E1BA6" w:rsidP="007E2DC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E2DCE" w:rsidRPr="007E2DCE" w:rsidRDefault="007E2DCE" w:rsidP="007E2D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2DCE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7E2DCE" w:rsidRPr="007E2DCE" w:rsidRDefault="007E2DCE" w:rsidP="007E2D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2DCE">
        <w:rPr>
          <w:rFonts w:ascii="Times New Roman" w:hAnsi="Times New Roman" w:cs="Times New Roman"/>
          <w:sz w:val="28"/>
          <w:szCs w:val="28"/>
        </w:rPr>
        <w:t>Тюрюшлинский сельсовет</w:t>
      </w:r>
    </w:p>
    <w:p w:rsidR="007E2DCE" w:rsidRPr="007E2DCE" w:rsidRDefault="007E2DCE" w:rsidP="007E2D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2DCE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7E2DCE" w:rsidRPr="007E2DCE" w:rsidRDefault="007E2DCE" w:rsidP="007E2DC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E2DCE">
        <w:rPr>
          <w:rFonts w:ascii="Times New Roman" w:hAnsi="Times New Roman" w:cs="Times New Roman"/>
          <w:sz w:val="28"/>
          <w:szCs w:val="28"/>
        </w:rPr>
        <w:t>Стерлитамакский</w:t>
      </w:r>
      <w:proofErr w:type="spellEnd"/>
      <w:r w:rsidRPr="007E2DCE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7E2DCE" w:rsidRPr="007E2DCE" w:rsidRDefault="007E2DCE" w:rsidP="007E2D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2DCE">
        <w:rPr>
          <w:rFonts w:ascii="Times New Roman" w:hAnsi="Times New Roman" w:cs="Times New Roman"/>
          <w:sz w:val="28"/>
          <w:szCs w:val="28"/>
        </w:rPr>
        <w:t xml:space="preserve">Республики Башкортостан                                  Р.Р. </w:t>
      </w:r>
      <w:proofErr w:type="spellStart"/>
      <w:r w:rsidRPr="007E2DCE">
        <w:rPr>
          <w:rFonts w:ascii="Times New Roman" w:hAnsi="Times New Roman" w:cs="Times New Roman"/>
          <w:sz w:val="28"/>
          <w:szCs w:val="28"/>
        </w:rPr>
        <w:t>Мурзабаев</w:t>
      </w:r>
      <w:proofErr w:type="spellEnd"/>
    </w:p>
    <w:p w:rsidR="007E2DCE" w:rsidRPr="007E2DCE" w:rsidRDefault="007E2DCE" w:rsidP="007E2DC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2DCE" w:rsidRPr="007E2DCE" w:rsidRDefault="007E2DCE" w:rsidP="007E2DC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2DCE" w:rsidRPr="007E2DCE" w:rsidRDefault="007E2DCE" w:rsidP="007E2DCE">
      <w:pPr>
        <w:spacing w:after="0"/>
        <w:ind w:left="283"/>
        <w:rPr>
          <w:rFonts w:ascii="Times New Roman" w:hAnsi="Times New Roman" w:cs="Times New Roman"/>
          <w:sz w:val="28"/>
          <w:szCs w:val="28"/>
        </w:rPr>
      </w:pPr>
      <w:r w:rsidRPr="007E2DCE">
        <w:rPr>
          <w:rFonts w:ascii="Times New Roman" w:hAnsi="Times New Roman" w:cs="Times New Roman"/>
          <w:sz w:val="28"/>
          <w:szCs w:val="28"/>
        </w:rPr>
        <w:t>16 февраля 2017 года</w:t>
      </w:r>
    </w:p>
    <w:p w:rsidR="007E2DCE" w:rsidRPr="007E2DCE" w:rsidRDefault="007E2DCE" w:rsidP="007E2DCE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105</w:t>
      </w:r>
      <w:bookmarkStart w:id="0" w:name="_GoBack"/>
      <w:bookmarkEnd w:id="0"/>
    </w:p>
    <w:p w:rsidR="007E2DCE" w:rsidRPr="007E2DCE" w:rsidRDefault="007E2DCE" w:rsidP="007E2DCE">
      <w:pPr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proofErr w:type="spellStart"/>
      <w:r w:rsidRPr="007E2DCE">
        <w:rPr>
          <w:rFonts w:ascii="Times New Roman" w:hAnsi="Times New Roman" w:cs="Times New Roman"/>
          <w:sz w:val="28"/>
          <w:szCs w:val="28"/>
        </w:rPr>
        <w:t>с.Тюрюшля</w:t>
      </w:r>
      <w:proofErr w:type="spellEnd"/>
    </w:p>
    <w:p w:rsidR="002E1BA6" w:rsidRPr="00385B8A" w:rsidRDefault="002E1BA6" w:rsidP="002E1BA6">
      <w:pPr>
        <w:pStyle w:val="a4"/>
        <w:rPr>
          <w:rFonts w:ascii="Times New Roman" w:hAnsi="Times New Roman"/>
          <w:sz w:val="24"/>
          <w:szCs w:val="24"/>
        </w:rPr>
      </w:pPr>
    </w:p>
    <w:p w:rsidR="002E1BA6" w:rsidRPr="00767F82" w:rsidRDefault="002E1BA6" w:rsidP="002E1BA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67F82" w:rsidRPr="00767F82" w:rsidRDefault="00767F82" w:rsidP="00767F82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564FB" w:rsidRPr="00FE2428" w:rsidRDefault="00C564FB" w:rsidP="00C564F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622E4" w:rsidRPr="00C75309" w:rsidRDefault="008622E4" w:rsidP="002C4A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0C13" w:rsidRPr="00DD4E6B" w:rsidRDefault="00360C13" w:rsidP="00C75309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6D67A3" w:rsidRPr="00DD4E6B" w:rsidRDefault="006D67A3" w:rsidP="006D6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D67A3" w:rsidRPr="00DD4E6B" w:rsidSect="006D67A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D67A3"/>
    <w:rsid w:val="001244E9"/>
    <w:rsid w:val="00132AF2"/>
    <w:rsid w:val="001424D7"/>
    <w:rsid w:val="001875FC"/>
    <w:rsid w:val="00276325"/>
    <w:rsid w:val="002C4A83"/>
    <w:rsid w:val="002E1BA6"/>
    <w:rsid w:val="00342E0A"/>
    <w:rsid w:val="00360C13"/>
    <w:rsid w:val="00362D68"/>
    <w:rsid w:val="003706BB"/>
    <w:rsid w:val="004C5F32"/>
    <w:rsid w:val="005B0964"/>
    <w:rsid w:val="006468D4"/>
    <w:rsid w:val="006D67A3"/>
    <w:rsid w:val="00767F82"/>
    <w:rsid w:val="007E2DCE"/>
    <w:rsid w:val="00840456"/>
    <w:rsid w:val="008622E4"/>
    <w:rsid w:val="00A0625D"/>
    <w:rsid w:val="00A107EF"/>
    <w:rsid w:val="00A40624"/>
    <w:rsid w:val="00AB03B6"/>
    <w:rsid w:val="00B77419"/>
    <w:rsid w:val="00B859CB"/>
    <w:rsid w:val="00BF422B"/>
    <w:rsid w:val="00C564FB"/>
    <w:rsid w:val="00C75309"/>
    <w:rsid w:val="00CB61F1"/>
    <w:rsid w:val="00DD4E6B"/>
    <w:rsid w:val="00E26F05"/>
    <w:rsid w:val="00E75B10"/>
    <w:rsid w:val="00FE2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620B1E-7C42-4EEF-8630-CE4A7A76A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325"/>
  </w:style>
  <w:style w:type="paragraph" w:styleId="1">
    <w:name w:val="heading 1"/>
    <w:basedOn w:val="a"/>
    <w:link w:val="10"/>
    <w:uiPriority w:val="9"/>
    <w:qFormat/>
    <w:rsid w:val="006D67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D67A3"/>
  </w:style>
  <w:style w:type="character" w:styleId="a3">
    <w:name w:val="Hyperlink"/>
    <w:basedOn w:val="a0"/>
    <w:uiPriority w:val="99"/>
    <w:unhideWhenUsed/>
    <w:rsid w:val="006D67A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D67A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p76">
    <w:name w:val="p76"/>
    <w:basedOn w:val="a"/>
    <w:rsid w:val="00862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5"/>
    <w:uiPriority w:val="1"/>
    <w:qFormat/>
    <w:rsid w:val="00767F8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basedOn w:val="a0"/>
    <w:link w:val="a4"/>
    <w:uiPriority w:val="1"/>
    <w:locked/>
    <w:rsid w:val="00767F82"/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42E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42E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3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urushli-sovet.jimdo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ory/normi_prava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FEFED-A2B3-47A1-8819-D2489F4A7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1328</Words>
  <Characters>7570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Тюрюшлинский</cp:lastModifiedBy>
  <cp:revision>19</cp:revision>
  <cp:lastPrinted>2016-10-03T04:27:00Z</cp:lastPrinted>
  <dcterms:created xsi:type="dcterms:W3CDTF">2016-09-28T13:45:00Z</dcterms:created>
  <dcterms:modified xsi:type="dcterms:W3CDTF">2017-02-17T07:34:00Z</dcterms:modified>
</cp:coreProperties>
</file>