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65C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90665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90665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D15E5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D15E57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90665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90665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00000" w:rsidRDefault="0090665C">
      <w:pPr>
        <w:rPr>
          <w:sz w:val="24"/>
          <w:szCs w:val="24"/>
        </w:rPr>
      </w:pPr>
    </w:p>
    <w:p w:rsidR="00000000" w:rsidRDefault="0090665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90665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90665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223"/>
        <w:gridCol w:w="454"/>
        <w:gridCol w:w="340"/>
      </w:tblGrid>
      <w:tr w:rsidR="00000000" w:rsidTr="004D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6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665C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665C" w:rsidP="004D1D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66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66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90665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D15E57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D15E57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90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90665C" w:rsidP="00D15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D15E5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D15E57">
              <w:rPr>
                <w:sz w:val="24"/>
                <w:szCs w:val="24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0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90665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0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90665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0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90665C">
            <w:pPr>
              <w:rPr>
                <w:sz w:val="24"/>
                <w:szCs w:val="24"/>
              </w:rPr>
            </w:pPr>
          </w:p>
        </w:tc>
      </w:tr>
    </w:tbl>
    <w:p w:rsidR="00000000" w:rsidRDefault="0090665C">
      <w:pPr>
        <w:rPr>
          <w:sz w:val="24"/>
          <w:szCs w:val="24"/>
        </w:rPr>
      </w:pPr>
    </w:p>
    <w:p w:rsidR="00000000" w:rsidRDefault="0090665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5E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5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6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665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66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6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D1D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4D1D2F" w:rsidRDefault="0090665C">
      <w:pPr>
        <w:spacing w:before="240"/>
        <w:rPr>
          <w:sz w:val="24"/>
          <w:szCs w:val="24"/>
        </w:rPr>
      </w:pPr>
    </w:p>
    <w:p w:rsidR="00000000" w:rsidRDefault="0090665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90665C">
      <w:pPr>
        <w:rPr>
          <w:sz w:val="24"/>
          <w:szCs w:val="24"/>
        </w:rPr>
      </w:pPr>
    </w:p>
    <w:sectPr w:rsidR="0000000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665C">
      <w:r>
        <w:separator/>
      </w:r>
    </w:p>
  </w:endnote>
  <w:endnote w:type="continuationSeparator" w:id="0">
    <w:p w:rsidR="00000000" w:rsidRDefault="0090665C">
      <w:r>
        <w:continuationSeparator/>
      </w:r>
    </w:p>
  </w:endnote>
  <w:endnote w:id="1">
    <w:p w:rsidR="00000000" w:rsidRPr="00D15E57" w:rsidRDefault="0090665C">
      <w:pPr>
        <w:pStyle w:val="a7"/>
        <w:ind w:firstLine="567"/>
        <w:jc w:val="both"/>
        <w:rPr>
          <w:sz w:val="19"/>
          <w:szCs w:val="19"/>
        </w:rPr>
      </w:pPr>
      <w:r w:rsidRPr="00D15E57">
        <w:rPr>
          <w:rStyle w:val="a9"/>
          <w:sz w:val="19"/>
          <w:szCs w:val="19"/>
        </w:rPr>
        <w:t>1</w:t>
      </w:r>
      <w:r w:rsidRPr="00D15E57">
        <w:rPr>
          <w:sz w:val="19"/>
          <w:szCs w:val="19"/>
        </w:rPr>
        <w:t xml:space="preserve"> В соответствии с частью 1 статьи 7 Федерального закона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Об информации, информационных технологиях и о защите информации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 xml:space="preserve"> к</w:t>
      </w:r>
      <w:r w:rsidRPr="00D15E57">
        <w:rPr>
          <w:sz w:val="19"/>
          <w:szCs w:val="19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Pr="00D15E57" w:rsidRDefault="0090665C">
      <w:pPr>
        <w:pStyle w:val="a7"/>
        <w:ind w:firstLine="567"/>
        <w:jc w:val="both"/>
        <w:rPr>
          <w:sz w:val="19"/>
          <w:szCs w:val="19"/>
        </w:rPr>
      </w:pPr>
      <w:r w:rsidRPr="00D15E57">
        <w:rPr>
          <w:rStyle w:val="a9"/>
          <w:sz w:val="19"/>
          <w:szCs w:val="19"/>
        </w:rPr>
        <w:t>2</w:t>
      </w:r>
      <w:r w:rsidRPr="00D15E57">
        <w:rPr>
          <w:sz w:val="19"/>
          <w:szCs w:val="19"/>
        </w:rPr>
        <w:t> </w:t>
      </w:r>
      <w:proofErr w:type="gramStart"/>
      <w:r w:rsidRPr="00D15E57">
        <w:rPr>
          <w:sz w:val="19"/>
          <w:szCs w:val="19"/>
        </w:rPr>
        <w:t xml:space="preserve">В соответствии с пунктом 13 статьи 2 Федерального закона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Об информации, инфо</w:t>
      </w:r>
      <w:r w:rsidRPr="00D15E57">
        <w:rPr>
          <w:sz w:val="19"/>
          <w:szCs w:val="19"/>
        </w:rPr>
        <w:t>рмационных технологиях и о защите информации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 xml:space="preserve"> сайт в информационно-телекоммуникационной сети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Интернет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 w:rsidRPr="00D15E57">
        <w:rPr>
          <w:sz w:val="19"/>
          <w:szCs w:val="19"/>
        </w:rPr>
        <w:t xml:space="preserve">осредством информационно-телекоммуникационной сети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Интернет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Интернет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>.</w:t>
      </w:r>
      <w:proofErr w:type="gramEnd"/>
    </w:p>
  </w:endnote>
  <w:endnote w:id="3">
    <w:p w:rsidR="00000000" w:rsidRPr="00D15E57" w:rsidRDefault="0090665C">
      <w:pPr>
        <w:pStyle w:val="a7"/>
        <w:ind w:firstLine="567"/>
        <w:jc w:val="both"/>
        <w:rPr>
          <w:sz w:val="19"/>
          <w:szCs w:val="19"/>
        </w:rPr>
      </w:pPr>
      <w:r w:rsidRPr="00D15E57">
        <w:rPr>
          <w:rStyle w:val="a9"/>
          <w:sz w:val="19"/>
          <w:szCs w:val="19"/>
        </w:rPr>
        <w:t>3</w:t>
      </w:r>
      <w:r w:rsidRPr="00D15E57">
        <w:rPr>
          <w:sz w:val="19"/>
          <w:szCs w:val="19"/>
        </w:rPr>
        <w:t> В соответствии с пунктом 14 ста</w:t>
      </w:r>
      <w:r w:rsidRPr="00D15E57">
        <w:rPr>
          <w:sz w:val="19"/>
          <w:szCs w:val="19"/>
        </w:rPr>
        <w:t xml:space="preserve">тьи 2 Федерального закона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Об информации, информационных технологиях и о защите информации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 xml:space="preserve"> страница сайта в информационно-телекоммуникационной сети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Интернет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 xml:space="preserve"> – часть сайта в информационно-телекоммуникационной сети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Интернет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>, доступ к которой осуществляе</w:t>
      </w:r>
      <w:r w:rsidRPr="00D15E57">
        <w:rPr>
          <w:sz w:val="19"/>
          <w:szCs w:val="19"/>
        </w:rPr>
        <w:t xml:space="preserve">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D15E57" w:rsidRPr="00D15E57">
        <w:rPr>
          <w:sz w:val="19"/>
          <w:szCs w:val="19"/>
        </w:rPr>
        <w:t>«</w:t>
      </w:r>
      <w:r w:rsidRPr="00D15E57">
        <w:rPr>
          <w:sz w:val="19"/>
          <w:szCs w:val="19"/>
        </w:rPr>
        <w:t>Интернет</w:t>
      </w:r>
      <w:r w:rsidR="00D15E57" w:rsidRPr="00D15E57">
        <w:rPr>
          <w:sz w:val="19"/>
          <w:szCs w:val="19"/>
        </w:rPr>
        <w:t>»</w:t>
      </w:r>
      <w:r w:rsidRPr="00D15E57">
        <w:rPr>
          <w:sz w:val="19"/>
          <w:szCs w:val="19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665C">
      <w:r>
        <w:separator/>
      </w:r>
    </w:p>
  </w:footnote>
  <w:footnote w:type="continuationSeparator" w:id="0">
    <w:p w:rsidR="00000000" w:rsidRDefault="0090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D2F"/>
    <w:rsid w:val="002900D3"/>
    <w:rsid w:val="004D1D2F"/>
    <w:rsid w:val="0090665C"/>
    <w:rsid w:val="00D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4</cp:revision>
  <cp:lastPrinted>2017-01-03T12:24:00Z</cp:lastPrinted>
  <dcterms:created xsi:type="dcterms:W3CDTF">2017-02-08T13:39:00Z</dcterms:created>
  <dcterms:modified xsi:type="dcterms:W3CDTF">2017-02-08T13:56:00Z</dcterms:modified>
</cp:coreProperties>
</file>