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3"/>
        <w:gridCol w:w="4905"/>
      </w:tblGrid>
      <w:tr w:rsidR="00384B49" w:rsidRPr="00384B49" w:rsidTr="00384B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B49" w:rsidRPr="00384B49" w:rsidRDefault="00384B4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49">
              <w:rPr>
                <w:rFonts w:ascii="Times New Roman" w:hAnsi="Times New Roman" w:cs="Times New Roman"/>
                <w:sz w:val="24"/>
                <w:szCs w:val="24"/>
              </w:rPr>
              <w:t>8 августа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4B49" w:rsidRPr="00384B49" w:rsidRDefault="00384B4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49">
              <w:rPr>
                <w:rFonts w:ascii="Times New Roman" w:hAnsi="Times New Roman" w:cs="Times New Roman"/>
                <w:sz w:val="24"/>
                <w:szCs w:val="24"/>
              </w:rPr>
              <w:t>N УП-428</w:t>
            </w:r>
          </w:p>
        </w:tc>
      </w:tr>
    </w:tbl>
    <w:p w:rsidR="00384B49" w:rsidRPr="00384B49" w:rsidRDefault="00384B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УКАЗ</w:t>
      </w: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ПРЕЗИДЕНТА РЕСПУБЛИКИ БАШКОРТОСТАН</w:t>
      </w: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О КОДЕКСЕ ЭТИКИ И СЛУЖЕБНОГО ПОВЕДЕНИЯ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ГРАЖДАНСКИХ СЛУЖАЩИХ РЕСПУБЛИКИ БАШКОРТОСТАН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гражданских служащих Республики Башкортостан (далее - Кодекс) согласно приложению N 1 к настоящему Указу.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 Руководителям государственных органов Республики Башкортостан в месячный срок обеспечить: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приведение положений Кодекса этики и служебного поведения государственных гражданских служащих Республики Башкортостан соответствующего государственного органа Республики Башкортостан (далее - Кодекс государственного органа), утвержденного до вступления в силу настоящего Указа, в соответствие с настоящим Указом;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заключение с соответствующими государственными гражданскими служащими Республики Башкортостан дополнительных соглашений к служебному контракту о прохождении государственной гражданской службы Республики Башкортостан и замещении должности государственной гражданской службы Республики Башкортостан (об ответственности за нарушение норм Кодекса государственного органа) согласно </w:t>
      </w:r>
      <w:hyperlink w:anchor="P127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к настоящему Указу.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Республики Башкортостан руководствоваться настоящим Указом при разработке и утверждении Кодекса этики и служебного поведения муниципальных служащих соответствующего муниципального образования (далее - Кодекс муниципального образования) и обеспечить в месячный срок: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заключение с главами администраций соответствующих муниципальных районов и городских округов Республики Башкортостан дополнительных соглашений к контракту (об ответственности за нарушение норм Кодекса муниципального образования) по примерной форме согласно </w:t>
      </w:r>
      <w:hyperlink w:anchor="P207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к настоящему Указу;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заключение с соответствующими муниципальными служащими дополнительных соглашений к трудовому договору (контракту) (об ответственности за нарушение норм Кодекса муниципального образования).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Администрацию Президента Республики Башкортостан.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5. Указ вступает в силу со дня его подписания.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Президент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Р.ХАМИТОВ</w:t>
      </w:r>
    </w:p>
    <w:p w:rsidR="00384B49" w:rsidRPr="00384B49" w:rsidRDefault="00384B49" w:rsidP="00384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Уфа, Дом Республики</w:t>
      </w:r>
    </w:p>
    <w:p w:rsidR="00384B49" w:rsidRPr="00384B49" w:rsidRDefault="00384B49" w:rsidP="00384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8 августа 2011 года</w:t>
      </w:r>
    </w:p>
    <w:p w:rsidR="00384B49" w:rsidRPr="00384B49" w:rsidRDefault="00384B49" w:rsidP="00384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lastRenderedPageBreak/>
        <w:t>N УП-428</w:t>
      </w:r>
    </w:p>
    <w:p w:rsidR="00384B49" w:rsidRPr="00384B49" w:rsidRDefault="00384B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от 8 августа 2011 г. N УП-428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384B49">
        <w:rPr>
          <w:rFonts w:ascii="Times New Roman" w:hAnsi="Times New Roman" w:cs="Times New Roman"/>
          <w:sz w:val="24"/>
          <w:szCs w:val="24"/>
        </w:rPr>
        <w:t>КОДЕКС</w:t>
      </w: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ГРАЖДАНСКИХ</w:t>
      </w:r>
    </w:p>
    <w:p w:rsidR="00384B49" w:rsidRPr="00384B49" w:rsidRDefault="00384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СЛУЖАЩИХ РЕСПУБЛИКИ БАШКОРТОСТАН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1.1. Кодекс этики и служебного поведения государственных гражданских служащих Республики Башкортостан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Башкортостан независимо от замещаемой ими должности.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Гражданин Российской Федерации, поступающий на государственную гражданскую службу Республики Башкортостан (далее - государственная служба) в соответствующий государственный орган Республики Башкортостан, обязан ознакомиться с положениями настоящего Кодекса под роспись и соблюдать их в процессе своей профессиональной деятельности.</w:t>
      </w:r>
      <w:proofErr w:type="gramEnd"/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1.3. Каждый государственный гражданский служащий Республики Башкортостан (далее - государственный служащий)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государственных служащих для достойного выполнения ими профессиональной деятельности, а также содействие укреплению авторитета государственных служащих, доверия граждан к государственному органу Республики Башкортостан, в котором государственный служащий осуществляет свою профессиональную деятельность (далее - государственный орган), а также обеспечение единых норм поведения государственных служащих.</w:t>
      </w:r>
      <w:proofErr w:type="gramEnd"/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1.5. Кодекс призван повысить эффективность выполнения государственными служащими своих должностных обязанностей.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1.6.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1.7.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ПОВЕДЕНИЯ ГОСУДАРСТВЕННЫХ СЛУЖАЩИХ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2.2. Государственные служащие, сознавая ответственность перед государством, обществом и гражданами, призваны: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а) исполнять свои должностные обязанности добросовестно и на высоком профессиональном уровне в целях обеспечения эффективной работы соответствующих государственных органов;</w:t>
      </w:r>
      <w:proofErr w:type="gramEnd"/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в) осуществлять профессиональную деятельность в соответствии со своими должностными регламентами;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е)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ими своих должностных обязанностей, а также избегать конфликтных ситуаций, способных нанести ущерб их репутации или авторитету соответствующего государственного органа;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органов, органов местного самоуправления, их руководителей, если это не входит в их должностные обязанности;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р) соблюдать установленные в соответствующем государственном органе правила предоставления служебной информации;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соответствующего государственного органа, а также оказывать содействие в получении достоверной информации в установленном порядке;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 xml:space="preserve">Государственные служащие обязаны соблюдать </w:t>
      </w:r>
      <w:hyperlink r:id="rId5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6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законы Республики Башкортостан и иные нормативные правовые акты Республики Башкортостан.</w:t>
      </w:r>
      <w:proofErr w:type="gramEnd"/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2.4. Государственные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2.5.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2.6. Государственные служащие 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Государственные служащие, замещающие должности государственной службы, включенные в соответствующий перечень, утвержденный указом Президента Республики Башкортостан или государственным органом, обязаны представлять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  <w:proofErr w:type="gramEnd"/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2.8. Государственные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государственных служащих.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Государственным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обычных подарков, стоимость которых не превышает трех тысяч рублей (</w:t>
      </w:r>
      <w:hyperlink r:id="rId7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подпункт 3 пункта 1 статьи 575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Подарки, полученные государственными служащими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признаются собственностью Республики Башкортостан и передаются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ими по акту в соответствующий государственный орган, за исключением случаев, установленных законодательством Российской Федерации.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2.10. Государственные служащие могут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обрабатывать и передавать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служебную информацию при соблюдении действующих в соответствующем государственном органе норм и требований, принятых в соответствии с законодательством Российской Федерации.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2.11.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им известна в связи с исполнением должностных обязанностей.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2.12. Государственные служащие, наделенные организационно-распорядительными полномочиями по отношению к другим государственным служащим: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а) должны быть для подчиненных образцом профессионализма, безупречной репутации, способствовать формированию в соответствующем государственном органе либо его подразделении благоприятного для эффективной работы морально-психологического климата;</w:t>
      </w:r>
      <w:proofErr w:type="gramEnd"/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б) должны принимать меры к тому, чтобы подчиненные не допускали </w:t>
      </w:r>
      <w:proofErr w:type="spellStart"/>
      <w:r w:rsidRPr="00384B49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84B49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в) призваны принимать меры по предотвращению и урегулированию конфликта интересов;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г) призваны принимать меры по предупреждению коррупции;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д) призваны не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допускать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случаев принуждения подчиненных к участию в деятельности политических партий и общественных объединений;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е) несут ответственность в соответствии с законодательством Российской Федерации за </w:t>
      </w:r>
      <w:r w:rsidRPr="00384B49">
        <w:rPr>
          <w:rFonts w:ascii="Times New Roman" w:hAnsi="Times New Roman" w:cs="Times New Roman"/>
          <w:sz w:val="24"/>
          <w:szCs w:val="24"/>
        </w:rPr>
        <w:lastRenderedPageBreak/>
        <w:t>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РЕКОМЕНДАТЕЛЬНЫЕ ЭТИЧЕСКИЕ ПРАВИЛА СЛУЖЕБНОГО</w:t>
      </w:r>
      <w:proofErr w:type="gramEnd"/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ПОВЕДЕНИЯ ГОСУДАРСТВЕННЫХ СЛУЖАЩИХ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3.1. В служебном поведении государственным служащим необходимо исходить из конституционных положений о том, что человек, его права и свободы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являются высшей ценностью и каждый гражданин имеет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3.2. В служебном поведении государственные служащие должны воздерживаться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>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3.3.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3.4.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4. ОТВЕТСТВЕННОСТЬ ЗА НАРУШЕНИЕ КОДЕКСА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 xml:space="preserve">Нарушение государственными служащими положений Кодекса подлежит моральному осуждению на заседании соответствующих комиссий по соблюдению требований к служебному поведению государственных служащих и урегулированию конфликта интересов, образованных в государственных органах в соответствии с </w:t>
      </w:r>
      <w:hyperlink r:id="rId8" w:history="1">
        <w:r w:rsidRPr="00384B4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84B4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нарушение положений Кодекса влечет применение к государственным служащим мер уголовной, административной, гражданско-правовой и дисциплинарной ответственности.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от 8 августа 2011 г. N УП-428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дополнительного соглашения к служебному контракту о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прохождении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гражданской службы Республики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Башкортостан и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должности государственной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гражданской службы Республики Башкортостан (об ответственности</w:t>
      </w:r>
      <w:proofErr w:type="gramEnd"/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за нарушение норм Кодекса этики и служебного поведения)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384B4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к служебному контракту от "___" ____________ года N ___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гражданской службы Республики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Башкортостан и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должности государственной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гражданской службы Республики Башкортостан (далее - Контракт)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Представитель нанимателя в лице 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(наименование должности, Ф.И.О.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руководителя государственного органа (аппарата государственного органа),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либо лица, замещающего государственную должность Республики Башкортостан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либо их представителя)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(вид документа, определяющего статус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руководителя государственного органа (аппарата государственного органа)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либо лица, замещающего государственную должность Республики Башкортостан,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либо их представителя, дата и номер этого документа)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с  одной  стороны,  и   гражданин  Российской   Федерации  (государственный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гражданский          служащий           Республики            Башкортостан)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именуемый в дальнейшем Гражданский служащий,  с  другой  стороны, заключили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настоящее Дополнительное соглашение к Контракту о нижеследующем: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 Предметом настоящего Дополнительного соглашения является внесение следующего изменения в Контракт: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Пункт 19 раздела IX Контракта, именуемого "Ответственность сторон служебного контракта. Изменение и дополнение служебного контракта. Прекращение служебного контракта", дополнить абзацем следующего содержания: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"Гражданский служащий несет ответственность за нарушение Кодекса этики и служебного поведения государственных гражданских служащих Республики Башкортостан, а также Кодекса этики и служебного поведения государственных гражданских служащих Республики Башкортостан</w:t>
      </w:r>
    </w:p>
    <w:p w:rsidR="00384B49" w:rsidRPr="00384B49" w:rsidRDefault="00384B4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(наименование государственного органа)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утвержденного __________________________________________________________.".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(вид, дата и номер документа)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 Настоящее Дополнительное соглашение составлено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момента его подписания сторонами.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4. Настоящее Дополнительное соглашение является неотъемлемой частью Контракта.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Представитель нанимателя                  Гражданский служащий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    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(наименование должности, Ф.И.О.                    (Ф.И.О.)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руководителя государственного органа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(аппарата государственного органа)      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либо лица, замещающего государственную                (подпись)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должность Республики Башкортостан,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либо их представителя)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    "___" ____________ 20__ года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"___" ________________ 20___ года         паспорт: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серия 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(место для печати)               N 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Адрес: _______________________________    Выдан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(кем, когда)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Адрес: 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Телефон: 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Экземпляр Дополнительного соглашения получи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>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"___" ________________ 20___ года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84B49" w:rsidRPr="00384B49" w:rsidRDefault="00384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от 8 августа 2011 г. N УП-428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дополнительного соглашения к контракту с лицом, назначаемым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на должность главы местной администрации по контракту (об</w:t>
      </w:r>
      <w:proofErr w:type="gramEnd"/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ответственности за нарушение норм Кодекса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этики и служебного поведения)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384B4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lastRenderedPageBreak/>
        <w:t>к контракту с лицом, назначаемым на должность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главы местной администрации по контракту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от "___" _____________ года N _____ (далее - Контракт)</w:t>
      </w:r>
    </w:p>
    <w:p w:rsidR="00384B49" w:rsidRPr="00384B49" w:rsidRDefault="00384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  "___" ______________ 201__ года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(место заключения дополнительного        дата заключения дополнительного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соглашения - указывается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           соглашения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центр муниципального образования)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Председатель Совета 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(указать наименование муниципального образования)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именуемый в дальнейшем   Представитель  нанимателя  (работодатель)  в  лице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(Ф.И.О. главы муниципального образования)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действующего   на  основании   законодательства  Российской   Федерации   и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Республики Башкортостан, Устава 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(указать наименование муниципального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образования)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Республики Башкортостан,  с одной стороны, и гражданин Российской Федерации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 xml:space="preserve"> в  дальнейшем  Глава Администрации,  с  другой стороны, заключили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настоящее дополнительное соглашение к Контракту о нижеследующем: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1. Предметом настоящего дополнительного соглашения является внесение следующего изменения в Контракт: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Пункт 6.1 раздела 6 Контракта, именуемого "Ответственность сторон", дополнить абзацем следующего содержания:</w:t>
      </w:r>
    </w:p>
    <w:p w:rsidR="00384B49" w:rsidRPr="00384B49" w:rsidRDefault="00384B4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"Глава Администрации также  несет  ответственность за нарушение Кодекса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этики       и        служебного        поведения     муниципальных служащих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образования)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утвержденного __________________________________________________________.".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(вид, дата и номер документа)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2. Настоящее дополнительное соглашение составлено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момента его подписания сторонами.</w:t>
      </w:r>
    </w:p>
    <w:p w:rsidR="00384B49" w:rsidRPr="00384B49" w:rsidRDefault="0038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4. Настоящее дополнительное соглашение является неотъемлемой частью Контракта.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384B49" w:rsidRPr="00384B49" w:rsidRDefault="0038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Представитель нанимателя                   Глава Администрации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(работодатель)                        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Председатель Совета                        ________________________________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_____________________________________                    подпись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49">
        <w:rPr>
          <w:rFonts w:ascii="Times New Roman" w:hAnsi="Times New Roman" w:cs="Times New Roman"/>
          <w:sz w:val="24"/>
          <w:szCs w:val="24"/>
        </w:rPr>
        <w:t>(указать наименование муниципального</w:t>
      </w:r>
      <w:proofErr w:type="gramEnd"/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образования)                    "___" _______________ 20__ года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_______________/ 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lastRenderedPageBreak/>
        <w:t xml:space="preserve">        подпись, Ф.И.О.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"___" _______________ 20__ года            Паспорт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 серия ____________ N 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М.П.                                       выдан 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(кем, когда)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Адрес: ______________________</w:t>
      </w:r>
      <w:bookmarkStart w:id="3" w:name="_GoBack"/>
      <w:bookmarkEnd w:id="3"/>
      <w:r w:rsidRPr="00384B49">
        <w:rPr>
          <w:rFonts w:ascii="Times New Roman" w:hAnsi="Times New Roman" w:cs="Times New Roman"/>
          <w:sz w:val="24"/>
          <w:szCs w:val="24"/>
        </w:rPr>
        <w:t>________      Адрес: 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Экземпляр дополнительного соглашения получи</w:t>
      </w:r>
      <w:proofErr w:type="gramStart"/>
      <w:r w:rsidRPr="00384B4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84B49">
        <w:rPr>
          <w:rFonts w:ascii="Times New Roman" w:hAnsi="Times New Roman" w:cs="Times New Roman"/>
          <w:sz w:val="24"/>
          <w:szCs w:val="24"/>
        </w:rPr>
        <w:t>а)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 xml:space="preserve">          подпись</w:t>
      </w: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49">
        <w:rPr>
          <w:rFonts w:ascii="Times New Roman" w:hAnsi="Times New Roman" w:cs="Times New Roman"/>
          <w:sz w:val="24"/>
          <w:szCs w:val="24"/>
        </w:rPr>
        <w:t>"___" _______________ 20__ года</w:t>
      </w: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B49" w:rsidRPr="00384B49" w:rsidRDefault="00384B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122B" w:rsidRPr="00384B49" w:rsidRDefault="00D4122B">
      <w:pPr>
        <w:rPr>
          <w:rFonts w:ascii="Times New Roman" w:hAnsi="Times New Roman" w:cs="Times New Roman"/>
          <w:sz w:val="24"/>
          <w:szCs w:val="24"/>
        </w:rPr>
      </w:pPr>
    </w:p>
    <w:sectPr w:rsidR="00D4122B" w:rsidRPr="00384B49" w:rsidSect="00384B49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49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4B49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B157E41F159128A0E436B64926DC0C8ECAB461755F99E346750FD4FY9J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B157E41F159128A0E436B64926DC0C8EAA7411957F99E346750FD4F9AFDE88C9E52CF06A096B0Y6J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B157E41F159128A0E5D6672FE32C9CAE0FD491655F3CE69380BA01893F7BFYCJBP" TargetMode="External"/><Relationship Id="rId5" Type="http://schemas.openxmlformats.org/officeDocument/2006/relationships/hyperlink" Target="consultantplus://offline/ref=020B157E41F159128A0E436B64926DC0C8E3A4411402AE9C65325EYFJ8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2017-12-02T15:09:00Z</dcterms:created>
  <dcterms:modified xsi:type="dcterms:W3CDTF">2017-12-02T15:11:00Z</dcterms:modified>
</cp:coreProperties>
</file>