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7" w:rsidRPr="00212CE7" w:rsidRDefault="00212C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CE7">
        <w:rPr>
          <w:rFonts w:ascii="Times New Roman" w:hAnsi="Times New Roman" w:cs="Times New Roman"/>
          <w:sz w:val="24"/>
          <w:szCs w:val="24"/>
        </w:rPr>
        <w:t>ПРАВИТЕЛЬСТВО РЕСПУБЛИКИ БАШКОРТОСТАН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от 7 июня 2016 г. N 226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ОБ УТВЕРЖДЕНИИ ПОРЯДКА СООБЩЕНИЯ ЛИЦАМИ, ЗАМЕЩАЮЩИМИ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РЕСПУБЛИКИ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БАШКОРТОСТАН, НАЗНАЧЕНИЕ НА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И ОСВОБОЖДЕНИЕ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ОСУЩЕСТВЛЯЕТСЯ ПРАВИТЕЛЬСТВОМ РЕСПУБЛИКИ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БАШКОРТОСТАН, О ВОЗНИКНОВЕНИИ ЛИЧНОЙ ЗАИНТЕРЕСОВАННОСТИ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Указа Главы Республики Башкортостан от 22 марта 2016 года N УГ-66 "О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Республики Башкортостан" Правительство Республики Башкортостан постановляет: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E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должности государственной гражданской службы Республики Башкортостан, назначение на которые и освобождение от которых осуществляется Правительством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Р.Х.МАРДАНОВ</w:t>
      </w: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Утвержден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от 7 июня 2016 г. N 226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212CE7">
        <w:rPr>
          <w:rFonts w:ascii="Times New Roman" w:hAnsi="Times New Roman" w:cs="Times New Roman"/>
          <w:sz w:val="24"/>
          <w:szCs w:val="24"/>
        </w:rPr>
        <w:t>ПОРЯДОК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СООБЩЕНИЯ ЛИЦАМИ, ЗАМЕЩАЮЩИМИ ДОЛЖНОСТИ ГОСУДАРСТВЕННОЙ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ГРАЖДАНСКОЙ СЛУЖБЫ РЕСПУБЛИКИ БАШКОРТОСТАН, НАЗНАЧЕНИЕ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НА КОТОРЫЕ 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ОСВОБОЖДЕНИЕ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ОТ КОТОРЫХ ОСУЩЕСТВЛЯЕТСЯ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ПРАВИТЕЛЬСТВОМ РЕСПУБЛИКИ БАШКОРТОСТАН, О ВОЗНИКНОВЕНИИ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212CE7" w:rsidRPr="00212CE7" w:rsidRDefault="0021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сообщения лицами, замещающими должности государственной гражданской службы Республики Башкортостан, назначение на которые и освобождение от которых осуществляется Правительством Республики </w:t>
      </w:r>
      <w:r w:rsidRPr="00212CE7">
        <w:rPr>
          <w:rFonts w:ascii="Times New Roman" w:hAnsi="Times New Roman" w:cs="Times New Roman"/>
          <w:sz w:val="24"/>
          <w:szCs w:val="24"/>
        </w:rPr>
        <w:lastRenderedPageBreak/>
        <w:t>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212CE7">
        <w:rPr>
          <w:rFonts w:ascii="Times New Roman" w:hAnsi="Times New Roman" w:cs="Times New Roman"/>
          <w:sz w:val="24"/>
          <w:szCs w:val="24"/>
        </w:rPr>
        <w:t xml:space="preserve">2. Лица, замещающие должности заместителя руководителя республиканского органа исполнительной власти, обязаны в соответствии с законодательством Российской Федерации и Республики Башкортостан о противодействии коррупции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3. Лица, указанные в </w:t>
      </w:r>
      <w:hyperlink w:anchor="P41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Премьер-министру Правительства Республики Башкортостан </w:t>
      </w:r>
      <w:hyperlink w:anchor="P89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12CE7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к настоящему Порядку.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12C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Направленные Премьер-министру Правительства Республики Башкортостан уведомления по поручению Премьер-министра Правительства Республики Башкортостан могут быть рассмотрены заместителем Премьер-министра Правительства Республики Башкортостан, курирующим республиканский орган исполнительной власти, в котором лицо, подавшее уведомление, замещает должность, или председателем Комиссии по соблюдению требований к служебному поведению государственных гражданских служащих Аппарата Правительства Республики Башкортостан и урегулированию конфликта интересов (далее соответственно - председатель Комиссии, Комиссия).</w:t>
      </w:r>
      <w:proofErr w:type="gramEnd"/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212CE7">
        <w:rPr>
          <w:rFonts w:ascii="Times New Roman" w:hAnsi="Times New Roman" w:cs="Times New Roman"/>
          <w:sz w:val="24"/>
          <w:szCs w:val="24"/>
        </w:rPr>
        <w:t xml:space="preserve">5. Уведомления, направленные Премьер-министру Правительства Республики Башкортостан, либо поступившие в соответствии с </w:t>
      </w:r>
      <w:hyperlink w:anchor="P44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 курирующему заместителю Премьер-министра Правительства Республики Башкортостан, председателю Комиссии, по решению указанных лиц могут быть переданы на рассмотрение в Комиссию.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212CE7">
        <w:rPr>
          <w:rFonts w:ascii="Times New Roman" w:hAnsi="Times New Roman" w:cs="Times New Roman"/>
          <w:sz w:val="24"/>
          <w:szCs w:val="24"/>
        </w:rPr>
        <w:t xml:space="preserve">6. Уведомления, по которым принято решение в соответствии с </w:t>
      </w:r>
      <w:hyperlink w:anchor="P45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направлены по поручению Премьер-министра Правительства Республики Башкортостан, курирующего заместителя Премьер-министра Правительства Республики Башкортостан или председателя Комиссии в кадровое подразделение Аппарата Правительства Республики Башкортостан (далее - кадровое подразделение), который осуществляет предварительное рассмотрение уведомлений.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proofErr w:type="gramStart"/>
      <w:r w:rsidRPr="00212CE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должностные лица кадрового подразделения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7. По результатам предварительного рассмотрения уведомлений, поступивших в соответствии с </w:t>
      </w:r>
      <w:hyperlink w:anchor="P46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 в кадровое подразделение, подготавливается мотивированное заключение на каждое из них.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кадровое подразделение.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запросов, указанных в </w:t>
      </w:r>
      <w:hyperlink w:anchor="P47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6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кадровое подразделение. Указанный срок может быть продлен, но не более чем на 30 дней.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8. Премьер-министром Правительства Республики Башкортостан, курирующим заместителем Премьер-министра Правительства Республики Башкортостан или председателем Комиссии по результатам рассмотрения ими уведомлений принимается одно из следующих решений: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212CE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"/>
      <w:bookmarkEnd w:id="8"/>
      <w:r w:rsidRPr="00212CE7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53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 Премьер-министр Правительства Республики Башкортостан принимает меры, либо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предусмотренных </w:t>
      </w:r>
      <w:hyperlink w:anchor="P53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212CE7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212CE7">
        <w:rPr>
          <w:rFonts w:ascii="Times New Roman" w:hAnsi="Times New Roman" w:cs="Times New Roman"/>
          <w:sz w:val="24"/>
          <w:szCs w:val="24"/>
        </w:rPr>
        <w:t xml:space="preserve"> настоящего Порядка, курирующим заместителем Премьер-министра Правительства Республики Башкортостан или председателем Комиссии, указанные лица представляют доклад Премьер-министру Правительства Республики Башкортостан.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11. Комиссия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рассматривает уведомления и принимает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по ним решения в соответствии с порядком работы Комиссии, утверждаемым Аппаратом Правительства Республики Башкортостан.</w:t>
      </w: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Приложение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CE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службы Республики Башкортостан,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CE7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на которые и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освобождение от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осуществляется Правительством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Республики Башкортостан, о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или может привести к</w:t>
      </w:r>
    </w:p>
    <w:p w:rsidR="00212CE7" w:rsidRPr="00212CE7" w:rsidRDefault="00212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212CE7" w:rsidRPr="00212CE7" w:rsidRDefault="00212C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(отметка об ознакомлении)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Премьер-министру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Правительства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Республики Башкортостан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замещаемая должность)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212C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C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212CE7" w:rsidRPr="00212CE7" w:rsidRDefault="00212C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_________________________________________________________________.</w:t>
      </w:r>
    </w:p>
    <w:p w:rsidR="00212CE7" w:rsidRPr="00212CE7" w:rsidRDefault="00212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Аппарата Правительства Республики Башкортостан и урегулированию конфликта интересов при рассмотрении настоящего уведомления (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2CE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>"__" __________ 20__ г. _________________________________ __________________</w:t>
      </w:r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12CE7">
        <w:rPr>
          <w:rFonts w:ascii="Times New Roman" w:hAnsi="Times New Roman" w:cs="Times New Roman"/>
          <w:sz w:val="24"/>
          <w:szCs w:val="24"/>
        </w:rPr>
        <w:t>(подпись лица, направившего уведомление, расшифровка</w:t>
      </w:r>
      <w:proofErr w:type="gramEnd"/>
    </w:p>
    <w:p w:rsidR="00212CE7" w:rsidRPr="00212CE7" w:rsidRDefault="002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CE7"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CE7" w:rsidRPr="00212CE7" w:rsidRDefault="00212C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212CE7" w:rsidRDefault="00D4122B">
      <w:pPr>
        <w:rPr>
          <w:rFonts w:ascii="Times New Roman" w:hAnsi="Times New Roman" w:cs="Times New Roman"/>
          <w:sz w:val="24"/>
          <w:szCs w:val="24"/>
        </w:rPr>
      </w:pPr>
    </w:p>
    <w:sectPr w:rsidR="00D4122B" w:rsidRPr="00212CE7" w:rsidSect="00631B97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7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2CE7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31B97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7BBFBFB97FA72BDE19139C370DD8F3C5F566F3771F2AA3D5FFA15123D19D907688D791809BCB37D780ECB39W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2</cp:revision>
  <dcterms:created xsi:type="dcterms:W3CDTF">2017-12-02T15:22:00Z</dcterms:created>
  <dcterms:modified xsi:type="dcterms:W3CDTF">2017-12-02T15:23:00Z</dcterms:modified>
</cp:coreProperties>
</file>